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605B" w:rsidRDefault="00AB6847">
      <w:pPr>
        <w:widowControl w:val="0"/>
        <w:pBdr>
          <w:top w:val="nil"/>
          <w:left w:val="nil"/>
          <w:bottom w:val="nil"/>
          <w:right w:val="nil"/>
          <w:between w:val="nil"/>
        </w:pBdr>
        <w:spacing w:line="240" w:lineRule="auto"/>
        <w:ind w:left="5560"/>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UW-Stout School of Education </w:t>
      </w:r>
    </w:p>
    <w:p w:rsidR="000D605B" w:rsidRDefault="00AB6847">
      <w:pPr>
        <w:widowControl w:val="0"/>
        <w:pBdr>
          <w:top w:val="nil"/>
          <w:left w:val="nil"/>
          <w:bottom w:val="nil"/>
          <w:right w:val="nil"/>
          <w:between w:val="nil"/>
        </w:pBdr>
        <w:spacing w:line="240" w:lineRule="auto"/>
        <w:ind w:left="5332"/>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Pre-Student Teaching Assessment </w:t>
      </w:r>
    </w:p>
    <w:p w:rsidR="000D605B" w:rsidRDefault="00AB6847">
      <w:pPr>
        <w:widowControl w:val="0"/>
        <w:pBdr>
          <w:top w:val="nil"/>
          <w:left w:val="nil"/>
          <w:bottom w:val="nil"/>
          <w:right w:val="nil"/>
          <w:between w:val="nil"/>
        </w:pBdr>
        <w:spacing w:before="411" w:line="687" w:lineRule="auto"/>
        <w:ind w:left="10" w:right="73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Teacher Candidate Name: </w:t>
      </w:r>
      <w:r>
        <w:rPr>
          <w:rFonts w:ascii="Arial Narrow" w:eastAsia="Arial Narrow" w:hAnsi="Arial Narrow" w:cs="Arial Narrow"/>
          <w:b/>
          <w:color w:val="000000"/>
          <w:sz w:val="19"/>
          <w:szCs w:val="19"/>
        </w:rPr>
        <w:t>________________________</w:t>
      </w:r>
      <w:r>
        <w:rPr>
          <w:rFonts w:ascii="Arial Narrow" w:eastAsia="Arial Narrow" w:hAnsi="Arial Narrow" w:cs="Arial Narrow"/>
          <w:b/>
          <w:sz w:val="19"/>
          <w:szCs w:val="19"/>
        </w:rPr>
        <w:t>Susan Buss</w:t>
      </w:r>
      <w:r>
        <w:rPr>
          <w:rFonts w:ascii="Arial Narrow" w:eastAsia="Arial Narrow" w:hAnsi="Arial Narrow" w:cs="Arial Narrow"/>
          <w:b/>
          <w:color w:val="000000"/>
          <w:sz w:val="19"/>
          <w:szCs w:val="19"/>
        </w:rPr>
        <w:t xml:space="preserve">___________________ </w:t>
      </w:r>
      <w:r>
        <w:rPr>
          <w:rFonts w:ascii="Arial Narrow" w:eastAsia="Arial Narrow" w:hAnsi="Arial Narrow" w:cs="Arial Narrow"/>
          <w:b/>
          <w:color w:val="000000"/>
          <w:sz w:val="24"/>
          <w:szCs w:val="24"/>
        </w:rPr>
        <w:t xml:space="preserve">ID: </w:t>
      </w:r>
      <w:r>
        <w:rPr>
          <w:rFonts w:ascii="Arial Narrow" w:eastAsia="Arial Narrow" w:hAnsi="Arial Narrow" w:cs="Arial Narrow"/>
          <w:b/>
          <w:color w:val="000000"/>
          <w:sz w:val="19"/>
          <w:szCs w:val="19"/>
        </w:rPr>
        <w:t>________</w:t>
      </w:r>
      <w:r w:rsidR="00EE4BDC">
        <w:rPr>
          <w:rFonts w:ascii="Arial Narrow" w:eastAsia="Arial Narrow" w:hAnsi="Arial Narrow" w:cs="Arial Narrow"/>
          <w:b/>
          <w:color w:val="000000"/>
          <w:sz w:val="19"/>
          <w:szCs w:val="19"/>
        </w:rPr>
        <w:t>0714344</w:t>
      </w:r>
      <w:r>
        <w:rPr>
          <w:rFonts w:ascii="Arial Narrow" w:eastAsia="Arial Narrow" w:hAnsi="Arial Narrow" w:cs="Arial Narrow"/>
          <w:b/>
          <w:color w:val="000000"/>
          <w:sz w:val="19"/>
          <w:szCs w:val="19"/>
        </w:rPr>
        <w:t xml:space="preserve">________________ </w:t>
      </w:r>
      <w:r>
        <w:rPr>
          <w:rFonts w:ascii="Arial Narrow" w:eastAsia="Arial Narrow" w:hAnsi="Arial Narrow" w:cs="Arial Narrow"/>
          <w:b/>
          <w:color w:val="000000"/>
          <w:sz w:val="24"/>
          <w:szCs w:val="24"/>
        </w:rPr>
        <w:t xml:space="preserve">Date: </w:t>
      </w:r>
      <w:r>
        <w:rPr>
          <w:rFonts w:ascii="Arial Narrow" w:eastAsia="Arial Narrow" w:hAnsi="Arial Narrow" w:cs="Arial Narrow"/>
          <w:b/>
          <w:color w:val="000000"/>
          <w:sz w:val="19"/>
          <w:szCs w:val="19"/>
        </w:rPr>
        <w:t>________</w:t>
      </w:r>
      <w:r>
        <w:rPr>
          <w:rFonts w:ascii="Arial Narrow" w:eastAsia="Arial Narrow" w:hAnsi="Arial Narrow" w:cs="Arial Narrow"/>
          <w:b/>
          <w:sz w:val="19"/>
          <w:szCs w:val="19"/>
        </w:rPr>
        <w:t>12/2/2020</w:t>
      </w:r>
      <w:r>
        <w:rPr>
          <w:rFonts w:ascii="Arial Narrow" w:eastAsia="Arial Narrow" w:hAnsi="Arial Narrow" w:cs="Arial Narrow"/>
          <w:b/>
          <w:color w:val="000000"/>
          <w:sz w:val="19"/>
          <w:szCs w:val="19"/>
        </w:rPr>
        <w:t xml:space="preserve">______  </w:t>
      </w:r>
      <w:r>
        <w:rPr>
          <w:rFonts w:ascii="Arial Narrow" w:eastAsia="Arial Narrow" w:hAnsi="Arial Narrow" w:cs="Arial Narrow"/>
          <w:b/>
          <w:color w:val="000000"/>
          <w:sz w:val="24"/>
          <w:szCs w:val="24"/>
        </w:rPr>
        <w:t>Cooperating Teacher: __</w:t>
      </w:r>
      <w:r w:rsidR="00EE4BDC">
        <w:rPr>
          <w:rFonts w:ascii="Arial Narrow" w:eastAsia="Arial Narrow" w:hAnsi="Arial Narrow" w:cs="Arial Narrow"/>
          <w:b/>
          <w:color w:val="000000"/>
          <w:sz w:val="24"/>
          <w:szCs w:val="24"/>
        </w:rPr>
        <w:t xml:space="preserve">Robert Buss, </w:t>
      </w:r>
      <w:r>
        <w:rPr>
          <w:rFonts w:ascii="Arial Narrow" w:eastAsia="Arial Narrow" w:hAnsi="Arial Narrow" w:cs="Arial Narrow"/>
          <w:b/>
          <w:sz w:val="24"/>
          <w:szCs w:val="24"/>
        </w:rPr>
        <w:t>Ann O</w:t>
      </w:r>
      <w:proofErr w:type="spellStart"/>
      <w:r>
        <w:rPr>
          <w:rFonts w:ascii="Arial Narrow" w:eastAsia="Arial Narrow" w:hAnsi="Arial Narrow" w:cs="Arial Narrow"/>
          <w:b/>
          <w:sz w:val="24"/>
          <w:szCs w:val="24"/>
        </w:rPr>
        <w:t>berding</w:t>
      </w:r>
      <w:proofErr w:type="spellEnd"/>
      <w:r>
        <w:rPr>
          <w:rFonts w:ascii="Arial Narrow" w:eastAsia="Arial Narrow" w:hAnsi="Arial Narrow" w:cs="Arial Narrow"/>
          <w:b/>
          <w:color w:val="000000"/>
          <w:sz w:val="24"/>
          <w:szCs w:val="24"/>
        </w:rPr>
        <w:t>__________________ Placement site: _________</w:t>
      </w:r>
      <w:r w:rsidR="00EE4BDC">
        <w:rPr>
          <w:rFonts w:ascii="Arial Narrow" w:eastAsia="Arial Narrow" w:hAnsi="Arial Narrow" w:cs="Arial Narrow"/>
          <w:b/>
          <w:color w:val="000000"/>
          <w:sz w:val="24"/>
          <w:szCs w:val="24"/>
        </w:rPr>
        <w:t>St PAUL’S Lutheran School</w:t>
      </w:r>
      <w:r>
        <w:rPr>
          <w:rFonts w:ascii="Arial Narrow" w:eastAsia="Arial Narrow" w:hAnsi="Arial Narrow" w:cs="Arial Narrow"/>
          <w:b/>
          <w:color w:val="000000"/>
          <w:sz w:val="24"/>
          <w:szCs w:val="24"/>
        </w:rPr>
        <w:t xml:space="preserve">___________ </w:t>
      </w:r>
    </w:p>
    <w:p w:rsidR="000D605B" w:rsidRDefault="00AB6847">
      <w:pPr>
        <w:widowControl w:val="0"/>
        <w:pBdr>
          <w:top w:val="nil"/>
          <w:left w:val="nil"/>
          <w:bottom w:val="nil"/>
          <w:right w:val="nil"/>
          <w:between w:val="nil"/>
        </w:pBdr>
        <w:spacing w:before="47" w:line="375" w:lineRule="auto"/>
        <w:ind w:left="16" w:right="535"/>
        <w:jc w:val="center"/>
        <w:rPr>
          <w:rFonts w:ascii="Arial Narrow" w:eastAsia="Arial Narrow" w:hAnsi="Arial Narrow" w:cs="Arial Narrow"/>
          <w:b/>
          <w:color w:val="000000"/>
          <w:sz w:val="19"/>
          <w:szCs w:val="19"/>
        </w:rPr>
      </w:pPr>
      <w:r>
        <w:rPr>
          <w:rFonts w:ascii="Arial Narrow" w:eastAsia="Arial Narrow" w:hAnsi="Arial Narrow" w:cs="Arial Narrow"/>
          <w:b/>
          <w:color w:val="000000"/>
          <w:sz w:val="24"/>
          <w:szCs w:val="24"/>
        </w:rPr>
        <w:t xml:space="preserve">Choose One: </w:t>
      </w:r>
      <w:r>
        <w:rPr>
          <w:rFonts w:ascii="Arial Narrow" w:eastAsia="Arial Narrow" w:hAnsi="Arial Narrow" w:cs="Arial Narrow"/>
          <w:b/>
          <w:color w:val="000000"/>
          <w:sz w:val="28"/>
          <w:szCs w:val="28"/>
        </w:rPr>
        <w:t>Midterm</w:t>
      </w:r>
      <w:r>
        <w:rPr>
          <w:color w:val="000000"/>
          <w:sz w:val="28"/>
          <w:szCs w:val="28"/>
        </w:rPr>
        <w:t xml:space="preserve">☐ </w:t>
      </w:r>
      <w:proofErr w:type="spellStart"/>
      <w:r>
        <w:rPr>
          <w:rFonts w:ascii="Arial Narrow" w:eastAsia="Arial Narrow" w:hAnsi="Arial Narrow" w:cs="Arial Narrow"/>
          <w:b/>
          <w:color w:val="000000"/>
          <w:sz w:val="28"/>
          <w:szCs w:val="28"/>
        </w:rPr>
        <w:t>Final</w:t>
      </w:r>
      <w:r>
        <w:rPr>
          <w:sz w:val="28"/>
          <w:szCs w:val="28"/>
        </w:rPr>
        <w:t>X</w:t>
      </w:r>
      <w:proofErr w:type="spellEnd"/>
      <w:r>
        <w:rPr>
          <w:color w:val="000000"/>
          <w:sz w:val="28"/>
          <w:szCs w:val="28"/>
        </w:rPr>
        <w:t xml:space="preserve"> </w:t>
      </w:r>
      <w:r>
        <w:rPr>
          <w:rFonts w:ascii="Arial Narrow" w:eastAsia="Arial Narrow" w:hAnsi="Arial Narrow" w:cs="Arial Narrow"/>
          <w:b/>
          <w:color w:val="000000"/>
          <w:sz w:val="24"/>
          <w:szCs w:val="24"/>
        </w:rPr>
        <w:t>Licensure Program/Certification</w:t>
      </w:r>
      <w:r>
        <w:rPr>
          <w:rFonts w:ascii="Arial Narrow" w:eastAsia="Arial Narrow" w:hAnsi="Arial Narrow" w:cs="Arial Narrow"/>
          <w:b/>
          <w:color w:val="000000"/>
          <w:sz w:val="19"/>
          <w:szCs w:val="19"/>
        </w:rPr>
        <w:t>: ______________________________</w:t>
      </w:r>
      <w:r>
        <w:rPr>
          <w:rFonts w:ascii="Arial Narrow" w:eastAsia="Arial Narrow" w:hAnsi="Arial Narrow" w:cs="Arial Narrow"/>
          <w:b/>
          <w:sz w:val="19"/>
          <w:szCs w:val="19"/>
        </w:rPr>
        <w:t>Pk-12 Art Education</w:t>
      </w:r>
      <w:r>
        <w:rPr>
          <w:rFonts w:ascii="Arial Narrow" w:eastAsia="Arial Narrow" w:hAnsi="Arial Narrow" w:cs="Arial Narrow"/>
          <w:b/>
          <w:color w:val="000000"/>
          <w:sz w:val="19"/>
          <w:szCs w:val="19"/>
        </w:rPr>
        <w:t xml:space="preserve">________________________   </w:t>
      </w:r>
    </w:p>
    <w:tbl>
      <w:tblPr>
        <w:tblStyle w:val="a"/>
        <w:tblW w:w="14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2"/>
        <w:gridCol w:w="2608"/>
        <w:gridCol w:w="900"/>
        <w:gridCol w:w="900"/>
        <w:gridCol w:w="1080"/>
        <w:gridCol w:w="2880"/>
        <w:gridCol w:w="2880"/>
      </w:tblGrid>
      <w:tr w:rsidR="000D605B">
        <w:trPr>
          <w:trHeight w:val="379"/>
        </w:trPr>
        <w:tc>
          <w:tcPr>
            <w:tcW w:w="14579" w:type="dxa"/>
            <w:gridSpan w:val="7"/>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PERFORMANCE RATING KEY</w:t>
            </w:r>
          </w:p>
        </w:tc>
      </w:tr>
      <w:tr w:rsidR="000D605B">
        <w:trPr>
          <w:trHeight w:val="1065"/>
        </w:trPr>
        <w:tc>
          <w:tcPr>
            <w:tcW w:w="14579" w:type="dxa"/>
            <w:gridSpan w:val="7"/>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shd w:val="clear" w:color="auto" w:fill="D0CECE"/>
              </w:rPr>
              <w:t>Please select the rating that best represents your assessment of the Teacher Candidate’s performance based on</w:t>
            </w:r>
            <w:r>
              <w:rPr>
                <w:rFonts w:ascii="Arial Narrow" w:eastAsia="Arial Narrow" w:hAnsi="Arial Narrow" w:cs="Arial Narrow"/>
                <w:color w:val="000000"/>
                <w:sz w:val="24"/>
                <w:szCs w:val="24"/>
              </w:rPr>
              <w:t xml:space="preserve"> </w:t>
            </w:r>
          </w:p>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shd w:val="clear" w:color="auto" w:fill="D0CECE"/>
              </w:rPr>
              <w:t xml:space="preserve">the </w:t>
            </w:r>
            <w:proofErr w:type="spellStart"/>
            <w:r>
              <w:rPr>
                <w:rFonts w:ascii="Arial Narrow" w:eastAsia="Arial Narrow" w:hAnsi="Arial Narrow" w:cs="Arial Narrow"/>
                <w:color w:val="000000"/>
                <w:sz w:val="24"/>
                <w:szCs w:val="24"/>
                <w:shd w:val="clear" w:color="auto" w:fill="D0CECE"/>
              </w:rPr>
              <w:t>InTASC</w:t>
            </w:r>
            <w:proofErr w:type="spellEnd"/>
            <w:r>
              <w:rPr>
                <w:rFonts w:ascii="Arial Narrow" w:eastAsia="Arial Narrow" w:hAnsi="Arial Narrow" w:cs="Arial Narrow"/>
                <w:color w:val="000000"/>
                <w:sz w:val="24"/>
                <w:szCs w:val="24"/>
                <w:shd w:val="clear" w:color="auto" w:fill="D0CECE"/>
              </w:rPr>
              <w:t>, Wisconsin Teacher Standards and related Danielson Domains/Components.</w:t>
            </w:r>
            <w:r>
              <w:rPr>
                <w:rFonts w:ascii="Arial Narrow" w:eastAsia="Arial Narrow" w:hAnsi="Arial Narrow" w:cs="Arial Narrow"/>
                <w:color w:val="000000"/>
                <w:sz w:val="24"/>
                <w:szCs w:val="24"/>
              </w:rPr>
              <w:t xml:space="preserve"> </w:t>
            </w:r>
          </w:p>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shd w:val="clear" w:color="auto" w:fill="D0CECE"/>
              </w:rPr>
            </w:pPr>
            <w:r>
              <w:rPr>
                <w:rFonts w:ascii="Arial Narrow" w:eastAsia="Arial Narrow" w:hAnsi="Arial Narrow" w:cs="Arial Narrow"/>
                <w:b/>
                <w:color w:val="000000"/>
                <w:sz w:val="24"/>
                <w:szCs w:val="24"/>
                <w:shd w:val="clear" w:color="auto" w:fill="D0CECE"/>
              </w:rPr>
              <w:t>The expectation for acceptable performance of a pre-student teacher is a rating of “E” or Emerging.</w:t>
            </w:r>
          </w:p>
        </w:tc>
      </w:tr>
      <w:tr w:rsidR="000D605B">
        <w:trPr>
          <w:trHeight w:val="1845"/>
        </w:trPr>
        <w:tc>
          <w:tcPr>
            <w:tcW w:w="3331"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Not Applicable (NA) </w:t>
            </w:r>
          </w:p>
          <w:p w:rsidR="000D605B" w:rsidRDefault="00AB6847">
            <w:pPr>
              <w:widowControl w:val="0"/>
              <w:pBdr>
                <w:top w:val="nil"/>
                <w:left w:val="nil"/>
                <w:bottom w:val="nil"/>
                <w:right w:val="nil"/>
                <w:between w:val="nil"/>
              </w:pBdr>
              <w:spacing w:before="226" w:line="231" w:lineRule="auto"/>
              <w:ind w:left="121" w:right="217" w:hanging="3"/>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The knowledge or skill was not observed  during pre-student teaching</w:t>
            </w:r>
          </w:p>
        </w:tc>
        <w:tc>
          <w:tcPr>
            <w:tcW w:w="2608"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Unsatisfactory (U) </w:t>
            </w:r>
          </w:p>
          <w:p w:rsidR="000D605B" w:rsidRDefault="00AB6847">
            <w:pPr>
              <w:widowControl w:val="0"/>
              <w:pBdr>
                <w:top w:val="nil"/>
                <w:left w:val="nil"/>
                <w:bottom w:val="nil"/>
                <w:right w:val="nil"/>
                <w:between w:val="nil"/>
              </w:pBdr>
              <w:spacing w:before="226" w:line="230" w:lineRule="auto"/>
              <w:ind w:left="118" w:right="239" w:firstLine="8"/>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Does NOT demonstrate the  knowledge and skills expected  of a pre-student teacher.</w:t>
            </w:r>
          </w:p>
        </w:tc>
        <w:tc>
          <w:tcPr>
            <w:tcW w:w="2880" w:type="dxa"/>
            <w:gridSpan w:val="3"/>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Emerging (E) </w:t>
            </w:r>
          </w:p>
          <w:p w:rsidR="000D605B" w:rsidRDefault="00AB6847">
            <w:pPr>
              <w:widowControl w:val="0"/>
              <w:pBdr>
                <w:top w:val="nil"/>
                <w:left w:val="nil"/>
                <w:bottom w:val="nil"/>
                <w:right w:val="nil"/>
                <w:between w:val="nil"/>
              </w:pBdr>
              <w:spacing w:before="226" w:line="230" w:lineRule="auto"/>
              <w:ind w:left="119" w:right="86" w:firstLine="9"/>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Demonstrates the knowledge and  skills expected of a pre-student  teacher with regular supervision and  support required.</w:t>
            </w:r>
          </w:p>
        </w:tc>
        <w:tc>
          <w:tcPr>
            <w:tcW w:w="288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Basic (B) </w:t>
            </w:r>
          </w:p>
          <w:p w:rsidR="000D605B" w:rsidRDefault="00AB6847">
            <w:pPr>
              <w:widowControl w:val="0"/>
              <w:pBdr>
                <w:top w:val="nil"/>
                <w:left w:val="nil"/>
                <w:bottom w:val="nil"/>
                <w:right w:val="nil"/>
                <w:between w:val="nil"/>
              </w:pBdr>
              <w:spacing w:before="225" w:line="230" w:lineRule="auto"/>
              <w:ind w:left="119" w:right="141" w:firstLine="9"/>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Frequently exceeds the knowledge  and skills expected of a pre-student  teacher with some supervision or  support required. Performs at the  level of a competent pre-student  teacher.</w:t>
            </w:r>
          </w:p>
        </w:tc>
        <w:tc>
          <w:tcPr>
            <w:tcW w:w="288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Proficient (P) </w:t>
            </w:r>
          </w:p>
          <w:p w:rsidR="000D605B" w:rsidRDefault="00AB6847">
            <w:pPr>
              <w:widowControl w:val="0"/>
              <w:pBdr>
                <w:top w:val="nil"/>
                <w:left w:val="nil"/>
                <w:bottom w:val="nil"/>
                <w:right w:val="nil"/>
                <w:between w:val="nil"/>
              </w:pBdr>
              <w:spacing w:before="226" w:line="230" w:lineRule="auto"/>
              <w:ind w:left="127" w:right="62"/>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Consistently exceeds the knowledge  and skills expected of a pre-student  teacher with minimal supervision or  support required</w:t>
            </w:r>
          </w:p>
        </w:tc>
      </w:tr>
      <w:tr w:rsidR="000D605B">
        <w:trPr>
          <w:trHeight w:val="249"/>
        </w:trPr>
        <w:tc>
          <w:tcPr>
            <w:tcW w:w="14579" w:type="dxa"/>
            <w:gridSpan w:val="7"/>
            <w:shd w:val="clear" w:color="auto" w:fill="auto"/>
            <w:tcMar>
              <w:top w:w="100" w:type="dxa"/>
              <w:left w:w="100" w:type="dxa"/>
              <w:bottom w:w="100" w:type="dxa"/>
              <w:right w:w="100" w:type="dxa"/>
            </w:tcMar>
          </w:tcPr>
          <w:p w:rsidR="000D605B" w:rsidRDefault="000D605B">
            <w:pPr>
              <w:widowControl w:val="0"/>
              <w:pBdr>
                <w:top w:val="nil"/>
                <w:left w:val="nil"/>
                <w:bottom w:val="nil"/>
                <w:right w:val="nil"/>
                <w:between w:val="nil"/>
              </w:pBdr>
              <w:rPr>
                <w:rFonts w:ascii="Arial Narrow" w:eastAsia="Arial Narrow" w:hAnsi="Arial Narrow" w:cs="Arial Narrow"/>
                <w:color w:val="000000"/>
                <w:sz w:val="19"/>
                <w:szCs w:val="19"/>
              </w:rPr>
            </w:pPr>
          </w:p>
        </w:tc>
      </w:tr>
      <w:tr w:rsidR="000D605B">
        <w:trPr>
          <w:trHeight w:val="285"/>
        </w:trPr>
        <w:tc>
          <w:tcPr>
            <w:tcW w:w="6839" w:type="dxa"/>
            <w:gridSpan w:val="3"/>
            <w:shd w:val="clear" w:color="auto" w:fill="auto"/>
            <w:tcMar>
              <w:top w:w="100" w:type="dxa"/>
              <w:left w:w="100" w:type="dxa"/>
              <w:bottom w:w="100" w:type="dxa"/>
              <w:right w:w="100" w:type="dxa"/>
            </w:tcMar>
          </w:tcPr>
          <w:p w:rsidR="000D605B" w:rsidRDefault="000D605B">
            <w:pPr>
              <w:widowControl w:val="0"/>
              <w:pBdr>
                <w:top w:val="nil"/>
                <w:left w:val="nil"/>
                <w:bottom w:val="nil"/>
                <w:right w:val="nil"/>
                <w:between w:val="nil"/>
              </w:pBdr>
              <w:rPr>
                <w:rFonts w:ascii="Arial Narrow" w:eastAsia="Arial Narrow" w:hAnsi="Arial Narrow" w:cs="Arial Narrow"/>
                <w:color w:val="000000"/>
                <w:sz w:val="19"/>
                <w:szCs w:val="19"/>
              </w:rPr>
            </w:pP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Rating </w:t>
            </w:r>
          </w:p>
        </w:tc>
        <w:tc>
          <w:tcPr>
            <w:tcW w:w="6840" w:type="dxa"/>
            <w:gridSpan w:val="3"/>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Cooperating Teacher Comments</w:t>
            </w:r>
          </w:p>
        </w:tc>
      </w:tr>
      <w:tr w:rsidR="000D605B">
        <w:trPr>
          <w:trHeight w:val="3388"/>
        </w:trPr>
        <w:tc>
          <w:tcPr>
            <w:tcW w:w="6839" w:type="dxa"/>
            <w:gridSpan w:val="3"/>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33"/>
              <w:rPr>
                <w:b/>
                <w:color w:val="000000"/>
                <w:sz w:val="24"/>
                <w:szCs w:val="24"/>
              </w:rPr>
            </w:pPr>
            <w:r>
              <w:rPr>
                <w:rFonts w:ascii="Arial Narrow" w:eastAsia="Arial Narrow" w:hAnsi="Arial Narrow" w:cs="Arial Narrow"/>
                <w:b/>
                <w:color w:val="000000"/>
                <w:sz w:val="24"/>
                <w:szCs w:val="24"/>
              </w:rPr>
              <w:lastRenderedPageBreak/>
              <w:t xml:space="preserve">1. </w:t>
            </w:r>
            <w:r>
              <w:rPr>
                <w:b/>
                <w:color w:val="000000"/>
                <w:sz w:val="24"/>
                <w:szCs w:val="24"/>
                <w:u w:val="single"/>
              </w:rPr>
              <w:t>Learner Development</w:t>
            </w:r>
            <w:r>
              <w:rPr>
                <w:b/>
                <w:color w:val="000000"/>
                <w:sz w:val="24"/>
                <w:szCs w:val="24"/>
              </w:rPr>
              <w:t xml:space="preserve"> </w:t>
            </w:r>
          </w:p>
          <w:p w:rsidR="000D605B" w:rsidRDefault="00AB6847">
            <w:pPr>
              <w:widowControl w:val="0"/>
              <w:pBdr>
                <w:top w:val="nil"/>
                <w:left w:val="nil"/>
                <w:bottom w:val="nil"/>
                <w:right w:val="nil"/>
                <w:between w:val="nil"/>
              </w:pBdr>
              <w:spacing w:line="229" w:lineRule="auto"/>
              <w:ind w:left="217" w:right="406" w:firstLine="1"/>
              <w:rPr>
                <w:color w:val="000000"/>
                <w:sz w:val="24"/>
                <w:szCs w:val="24"/>
              </w:rPr>
            </w:pPr>
            <w:r>
              <w:rPr>
                <w:color w:val="000000"/>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(WI Standard 1)</w:t>
            </w:r>
          </w:p>
          <w:p w:rsidR="000D605B" w:rsidRDefault="00AB6847">
            <w:pPr>
              <w:widowControl w:val="0"/>
              <w:pBdr>
                <w:top w:val="nil"/>
                <w:left w:val="nil"/>
                <w:bottom w:val="nil"/>
                <w:right w:val="nil"/>
                <w:between w:val="nil"/>
              </w:pBdr>
              <w:spacing w:before="1023" w:line="240" w:lineRule="auto"/>
              <w:ind w:right="1601"/>
              <w:jc w:val="right"/>
              <w:rPr>
                <w:color w:val="FFFFFF"/>
                <w:sz w:val="24"/>
                <w:szCs w:val="24"/>
              </w:rPr>
            </w:pPr>
            <w:r>
              <w:rPr>
                <w:color w:val="FFFFFF"/>
                <w:sz w:val="24"/>
                <w:szCs w:val="24"/>
              </w:rPr>
              <w:t xml:space="preserve">SCHOOL OF EDUCATION </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X</w:t>
            </w:r>
            <w:r>
              <w:rPr>
                <w:rFonts w:ascii="Arial Narrow" w:eastAsia="Arial Narrow" w:hAnsi="Arial Narrow" w:cs="Arial Narrow"/>
                <w:color w:val="000000"/>
                <w:sz w:val="24"/>
                <w:szCs w:val="24"/>
              </w:rPr>
              <w:t xml:space="preserve"> P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gridSpan w:val="3"/>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There is always room to learn and grow not only for students but for educators. I do feel that I am proficient in understanding learner development. I am able to modify and adapt my lessons for students that need more challenge or need modifications to fit the learning style of a specific student. </w:t>
            </w:r>
          </w:p>
        </w:tc>
      </w:tr>
    </w:tbl>
    <w:p w:rsidR="000D605B" w:rsidRDefault="000D605B">
      <w:pPr>
        <w:widowControl w:val="0"/>
        <w:pBdr>
          <w:top w:val="nil"/>
          <w:left w:val="nil"/>
          <w:bottom w:val="nil"/>
          <w:right w:val="nil"/>
          <w:between w:val="nil"/>
        </w:pBdr>
        <w:rPr>
          <w:color w:val="000000"/>
        </w:rPr>
      </w:pPr>
    </w:p>
    <w:p w:rsidR="000D605B" w:rsidRDefault="000D605B">
      <w:pPr>
        <w:widowControl w:val="0"/>
        <w:pBdr>
          <w:top w:val="nil"/>
          <w:left w:val="nil"/>
          <w:bottom w:val="nil"/>
          <w:right w:val="nil"/>
          <w:between w:val="nil"/>
        </w:pBdr>
        <w:rPr>
          <w:color w:val="000000"/>
        </w:rPr>
      </w:pPr>
    </w:p>
    <w:p w:rsidR="000D605B" w:rsidRDefault="00AB6847">
      <w:pPr>
        <w:widowControl w:val="0"/>
        <w:pBdr>
          <w:top w:val="nil"/>
          <w:left w:val="nil"/>
          <w:bottom w:val="nil"/>
          <w:right w:val="nil"/>
          <w:between w:val="nil"/>
        </w:pBdr>
        <w:spacing w:line="240" w:lineRule="auto"/>
        <w:ind w:left="18"/>
        <w:rPr>
          <w:color w:val="FFFFFF"/>
        </w:rPr>
      </w:pPr>
      <w:r>
        <w:rPr>
          <w:rFonts w:ascii="Arial Narrow" w:eastAsia="Arial Narrow" w:hAnsi="Arial Narrow" w:cs="Arial Narrow"/>
          <w:i/>
          <w:color w:val="000000"/>
          <w:sz w:val="26"/>
          <w:szCs w:val="26"/>
          <w:vertAlign w:val="subscript"/>
        </w:rPr>
        <w:t>Revised: March 2019</w:t>
      </w:r>
      <w:r>
        <w:rPr>
          <w:strike/>
          <w:color w:val="FFFFFF"/>
        </w:rPr>
        <w:t xml:space="preserve">Heritage Hall 267, Menomonie, WI 54751 715-232-1088 </w:t>
      </w:r>
      <w:r>
        <w:rPr>
          <w:color w:val="FFFFFF"/>
        </w:rPr>
        <w:t xml:space="preserve"> </w:t>
      </w:r>
    </w:p>
    <w:p w:rsidR="000D605B" w:rsidRDefault="00AB6847">
      <w:pPr>
        <w:widowControl w:val="0"/>
        <w:pBdr>
          <w:top w:val="nil"/>
          <w:left w:val="nil"/>
          <w:bottom w:val="nil"/>
          <w:right w:val="nil"/>
          <w:between w:val="nil"/>
        </w:pBdr>
        <w:spacing w:line="240" w:lineRule="auto"/>
        <w:ind w:left="2199"/>
        <w:rPr>
          <w:b/>
          <w:color w:val="FFFFFF"/>
        </w:rPr>
      </w:pPr>
      <w:r>
        <w:rPr>
          <w:color w:val="FFFFFF"/>
        </w:rPr>
        <w:t xml:space="preserve">Inspiring Innovation. Learn more at </w:t>
      </w:r>
      <w:r>
        <w:rPr>
          <w:b/>
          <w:color w:val="FFFFFF"/>
        </w:rPr>
        <w:t xml:space="preserve">www.uwstout.edu/soe </w:t>
      </w:r>
    </w:p>
    <w:tbl>
      <w:tblPr>
        <w:tblStyle w:val="a0"/>
        <w:tblW w:w="14575"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35"/>
        <w:gridCol w:w="900"/>
        <w:gridCol w:w="6840"/>
      </w:tblGrid>
      <w:tr w:rsidR="000D605B">
        <w:trPr>
          <w:trHeight w:val="2017"/>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5"/>
              <w:rPr>
                <w:b/>
                <w:color w:val="000000"/>
                <w:sz w:val="24"/>
                <w:szCs w:val="24"/>
              </w:rPr>
            </w:pPr>
            <w:r>
              <w:rPr>
                <w:rFonts w:ascii="Arial Narrow" w:eastAsia="Arial Narrow" w:hAnsi="Arial Narrow" w:cs="Arial Narrow"/>
                <w:b/>
                <w:color w:val="000000"/>
                <w:sz w:val="24"/>
                <w:szCs w:val="24"/>
              </w:rPr>
              <w:t xml:space="preserve">2. </w:t>
            </w:r>
            <w:r>
              <w:rPr>
                <w:b/>
                <w:color w:val="000000"/>
                <w:sz w:val="24"/>
                <w:szCs w:val="24"/>
                <w:u w:val="single"/>
              </w:rPr>
              <w:t>Learning Differences</w:t>
            </w:r>
            <w:r>
              <w:rPr>
                <w:b/>
                <w:color w:val="000000"/>
                <w:sz w:val="24"/>
                <w:szCs w:val="24"/>
              </w:rPr>
              <w:t xml:space="preserve"> </w:t>
            </w:r>
          </w:p>
          <w:p w:rsidR="000D605B" w:rsidRDefault="00AB6847">
            <w:pPr>
              <w:widowControl w:val="0"/>
              <w:pBdr>
                <w:top w:val="nil"/>
                <w:left w:val="nil"/>
                <w:bottom w:val="nil"/>
                <w:right w:val="nil"/>
                <w:between w:val="nil"/>
              </w:pBdr>
              <w:spacing w:line="229" w:lineRule="auto"/>
              <w:ind w:left="116" w:right="576" w:hanging="5"/>
              <w:rPr>
                <w:color w:val="000000"/>
                <w:sz w:val="24"/>
                <w:szCs w:val="24"/>
              </w:rPr>
            </w:pPr>
            <w:r>
              <w:rPr>
                <w:color w:val="000000"/>
                <w:sz w:val="24"/>
                <w:szCs w:val="24"/>
              </w:rPr>
              <w:t>The teacher uses understanding of individual differences  and diverse cultures and communities to ensure inclusive  learning environments that enable each learner to meet  high standards. (WI Standard 2)</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X </w:t>
            </w:r>
            <w:r>
              <w:rPr>
                <w:rFonts w:ascii="Arial Narrow" w:eastAsia="Arial Narrow" w:hAnsi="Arial Narrow" w:cs="Arial Narrow"/>
                <w:color w:val="000000"/>
                <w:sz w:val="24"/>
                <w:szCs w:val="24"/>
              </w:rPr>
              <w:t xml:space="preserve">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In my field experience there is some diversity and some students that have exceptionalities. The curriculum I have created includes a variety of artists from a variety of backgrounds, techniques, and skills. The introduction of these artists is the basis of the lesson. An even more diverse group of artists, diverse cultures and traditions and/or skills with the inclusion of students’ traditions and communities, in an addition to the curriculum would enhance student learning.</w:t>
            </w:r>
          </w:p>
        </w:tc>
      </w:tr>
      <w:tr w:rsidR="000D605B">
        <w:trPr>
          <w:trHeight w:val="1942"/>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32"/>
              <w:rPr>
                <w:b/>
                <w:color w:val="000000"/>
                <w:sz w:val="24"/>
                <w:szCs w:val="24"/>
              </w:rPr>
            </w:pPr>
            <w:r>
              <w:rPr>
                <w:rFonts w:ascii="Arial Narrow" w:eastAsia="Arial Narrow" w:hAnsi="Arial Narrow" w:cs="Arial Narrow"/>
                <w:b/>
                <w:color w:val="000000"/>
                <w:sz w:val="24"/>
                <w:szCs w:val="24"/>
              </w:rPr>
              <w:t xml:space="preserve">3. </w:t>
            </w:r>
            <w:r>
              <w:rPr>
                <w:b/>
                <w:color w:val="000000"/>
                <w:sz w:val="24"/>
                <w:szCs w:val="24"/>
                <w:u w:val="single"/>
              </w:rPr>
              <w:t>Learning Environments</w:t>
            </w:r>
            <w:r>
              <w:rPr>
                <w:b/>
                <w:color w:val="000000"/>
                <w:sz w:val="24"/>
                <w:szCs w:val="24"/>
              </w:rPr>
              <w:t xml:space="preserve"> </w:t>
            </w:r>
          </w:p>
          <w:p w:rsidR="000D605B" w:rsidRDefault="00AB6847">
            <w:pPr>
              <w:widowControl w:val="0"/>
              <w:pBdr>
                <w:top w:val="nil"/>
                <w:left w:val="nil"/>
                <w:bottom w:val="nil"/>
                <w:right w:val="nil"/>
                <w:between w:val="nil"/>
              </w:pBdr>
              <w:spacing w:line="229" w:lineRule="auto"/>
              <w:ind w:left="120" w:right="370" w:hanging="4"/>
              <w:rPr>
                <w:color w:val="000000"/>
                <w:sz w:val="24"/>
                <w:szCs w:val="24"/>
              </w:rPr>
            </w:pPr>
            <w:r>
              <w:rPr>
                <w:color w:val="000000"/>
                <w:sz w:val="24"/>
                <w:szCs w:val="24"/>
              </w:rPr>
              <w:t xml:space="preserve">The teacher works with others to create environments that  support individual and collaborative learning, and that  encourage positive social interaction, active engagement in  learning, and </w:t>
            </w:r>
            <w:proofErr w:type="spellStart"/>
            <w:r>
              <w:rPr>
                <w:color w:val="000000"/>
                <w:sz w:val="24"/>
                <w:szCs w:val="24"/>
              </w:rPr>
              <w:t>self motivation</w:t>
            </w:r>
            <w:proofErr w:type="spellEnd"/>
            <w:r>
              <w:rPr>
                <w:color w:val="000000"/>
                <w:sz w:val="24"/>
                <w:szCs w:val="24"/>
              </w:rPr>
              <w:t>. (WI Standard 3)</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X</w:t>
            </w:r>
            <w:r>
              <w:rPr>
                <w:rFonts w:ascii="Arial Narrow" w:eastAsia="Arial Narrow" w:hAnsi="Arial Narrow" w:cs="Arial Narrow"/>
                <w:color w:val="000000"/>
                <w:sz w:val="24"/>
                <w:szCs w:val="24"/>
              </w:rPr>
              <w:t xml:space="preserve"> 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4"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Under my instruction students are encouraged to share their Ideas and understanding through discussion and brainstorming sessions. Students work collaboratively to share ideas students are also encouraged to support each other in learning by having social interactions with those they are learning with. Students are also guided to think critically and offer problem solving strategies to their peers with my guidance.</w:t>
            </w:r>
          </w:p>
        </w:tc>
      </w:tr>
      <w:tr w:rsidR="000D605B">
        <w:trPr>
          <w:trHeight w:val="2445"/>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30"/>
              <w:rPr>
                <w:b/>
                <w:color w:val="000000"/>
                <w:sz w:val="24"/>
                <w:szCs w:val="24"/>
              </w:rPr>
            </w:pPr>
            <w:r>
              <w:rPr>
                <w:rFonts w:ascii="Arial Narrow" w:eastAsia="Arial Narrow" w:hAnsi="Arial Narrow" w:cs="Arial Narrow"/>
                <w:b/>
                <w:color w:val="000000"/>
                <w:sz w:val="24"/>
                <w:szCs w:val="24"/>
              </w:rPr>
              <w:lastRenderedPageBreak/>
              <w:t xml:space="preserve">4. </w:t>
            </w:r>
            <w:r>
              <w:rPr>
                <w:b/>
                <w:color w:val="000000"/>
                <w:sz w:val="24"/>
                <w:szCs w:val="24"/>
                <w:u w:val="single"/>
              </w:rPr>
              <w:t>Content Knowledge</w:t>
            </w:r>
            <w:r>
              <w:rPr>
                <w:b/>
                <w:color w:val="000000"/>
                <w:sz w:val="24"/>
                <w:szCs w:val="24"/>
              </w:rPr>
              <w:t xml:space="preserve"> </w:t>
            </w:r>
          </w:p>
          <w:p w:rsidR="000D605B" w:rsidRDefault="00AB6847">
            <w:pPr>
              <w:widowControl w:val="0"/>
              <w:pBdr>
                <w:top w:val="nil"/>
                <w:left w:val="nil"/>
                <w:bottom w:val="nil"/>
                <w:right w:val="nil"/>
                <w:between w:val="nil"/>
              </w:pBdr>
              <w:spacing w:line="229" w:lineRule="auto"/>
              <w:ind w:left="121" w:right="314" w:hanging="5"/>
              <w:rPr>
                <w:color w:val="000000"/>
                <w:sz w:val="24"/>
                <w:szCs w:val="24"/>
              </w:rPr>
            </w:pPr>
            <w:r>
              <w:rPr>
                <w:color w:val="000000"/>
                <w:sz w:val="24"/>
                <w:szCs w:val="24"/>
              </w:rPr>
              <w:t>The teacher understands the central concepts, tools of  inquiry, and structures of the discipline(s) he or she teaches  and creates learning experiences that make these aspects  of the discipline accessible and meaningful for learners to  assure mastery of the content. (WI Standard 4)</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X </w:t>
            </w:r>
            <w:r>
              <w:rPr>
                <w:rFonts w:ascii="Arial Narrow" w:eastAsia="Arial Narrow" w:hAnsi="Arial Narrow" w:cs="Arial Narrow"/>
                <w:color w:val="000000"/>
                <w:sz w:val="24"/>
                <w:szCs w:val="24"/>
              </w:rPr>
              <w:t xml:space="preserve">P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I question students to further learning in guided instruction. The information and demonstrations are repeated </w:t>
            </w:r>
            <w:proofErr w:type="gramStart"/>
            <w:r>
              <w:rPr>
                <w:rFonts w:ascii="Arial Narrow" w:eastAsia="Arial Narrow" w:hAnsi="Arial Narrow" w:cs="Arial Narrow"/>
                <w:sz w:val="24"/>
                <w:szCs w:val="24"/>
              </w:rPr>
              <w:t>often</w:t>
            </w:r>
            <w:proofErr w:type="gramEnd"/>
            <w:r>
              <w:rPr>
                <w:rFonts w:ascii="Arial Narrow" w:eastAsia="Arial Narrow" w:hAnsi="Arial Narrow" w:cs="Arial Narrow"/>
                <w:sz w:val="24"/>
                <w:szCs w:val="24"/>
              </w:rPr>
              <w:t xml:space="preserve"> and students are to explain in their words their understanding. Students are then either assessed formatively in the guided instruction. Students are also encouraged to ask clarifying questions. I provide a learning environment where students are comfortable with asking questions for better understanding.</w:t>
            </w:r>
          </w:p>
        </w:tc>
      </w:tr>
      <w:tr w:rsidR="000D605B">
        <w:trPr>
          <w:trHeight w:val="1910"/>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31"/>
              <w:rPr>
                <w:b/>
                <w:color w:val="000000"/>
                <w:sz w:val="24"/>
                <w:szCs w:val="24"/>
              </w:rPr>
            </w:pPr>
            <w:r>
              <w:rPr>
                <w:rFonts w:ascii="Arial Narrow" w:eastAsia="Arial Narrow" w:hAnsi="Arial Narrow" w:cs="Arial Narrow"/>
                <w:b/>
                <w:color w:val="000000"/>
                <w:sz w:val="24"/>
                <w:szCs w:val="24"/>
              </w:rPr>
              <w:t xml:space="preserve">5. </w:t>
            </w:r>
            <w:r>
              <w:rPr>
                <w:b/>
                <w:color w:val="000000"/>
                <w:sz w:val="24"/>
                <w:szCs w:val="24"/>
                <w:u w:val="single"/>
              </w:rPr>
              <w:t>Application of Content</w:t>
            </w:r>
            <w:r>
              <w:rPr>
                <w:b/>
                <w:color w:val="000000"/>
                <w:sz w:val="24"/>
                <w:szCs w:val="24"/>
              </w:rPr>
              <w:t xml:space="preserve"> </w:t>
            </w:r>
          </w:p>
          <w:p w:rsidR="000D605B" w:rsidRDefault="00AB6847">
            <w:pPr>
              <w:widowControl w:val="0"/>
              <w:pBdr>
                <w:top w:val="nil"/>
                <w:left w:val="nil"/>
                <w:bottom w:val="nil"/>
                <w:right w:val="nil"/>
                <w:between w:val="nil"/>
              </w:pBdr>
              <w:spacing w:line="229" w:lineRule="auto"/>
              <w:ind w:left="121" w:right="355" w:hanging="5"/>
              <w:rPr>
                <w:color w:val="000000"/>
                <w:sz w:val="24"/>
                <w:szCs w:val="24"/>
              </w:rPr>
            </w:pPr>
            <w:r>
              <w:rPr>
                <w:color w:val="000000"/>
                <w:sz w:val="24"/>
                <w:szCs w:val="24"/>
              </w:rPr>
              <w:t>The teacher understands how to connect concepts and use  differing perspectives to engage learners in critical thinking,  creativity, and collaborative problem solving related to  authentic local and global issues. (WI Standard 5</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X </w:t>
            </w:r>
            <w:r>
              <w:rPr>
                <w:rFonts w:ascii="Arial Narrow" w:eastAsia="Arial Narrow" w:hAnsi="Arial Narrow" w:cs="Arial Narrow"/>
                <w:color w:val="000000"/>
                <w:sz w:val="24"/>
                <w:szCs w:val="24"/>
              </w:rPr>
              <w:t xml:space="preserve">P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4"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I created a curriculum that is interdisciplinary and creatively connects learning in all academic areas. Students are encouraged to critically </w:t>
            </w:r>
            <w:proofErr w:type="gramStart"/>
            <w:r>
              <w:rPr>
                <w:rFonts w:ascii="Arial Narrow" w:eastAsia="Arial Narrow" w:hAnsi="Arial Narrow" w:cs="Arial Narrow"/>
                <w:sz w:val="24"/>
                <w:szCs w:val="24"/>
              </w:rPr>
              <w:t>think</w:t>
            </w:r>
            <w:proofErr w:type="gramEnd"/>
            <w:r>
              <w:rPr>
                <w:rFonts w:ascii="Arial Narrow" w:eastAsia="Arial Narrow" w:hAnsi="Arial Narrow" w:cs="Arial Narrow"/>
                <w:sz w:val="24"/>
                <w:szCs w:val="24"/>
              </w:rPr>
              <w:t xml:space="preserve"> and problem solve art project approaches with materials and creative solutions. Global and authentic local connections are made through the introduction of specific artists, cultures, traditions, or skills. </w:t>
            </w:r>
          </w:p>
        </w:tc>
      </w:tr>
      <w:tr w:rsidR="000D605B">
        <w:trPr>
          <w:trHeight w:val="2217"/>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30"/>
              <w:rPr>
                <w:b/>
                <w:color w:val="000000"/>
                <w:sz w:val="24"/>
                <w:szCs w:val="24"/>
              </w:rPr>
            </w:pPr>
            <w:r>
              <w:rPr>
                <w:rFonts w:ascii="Arial Narrow" w:eastAsia="Arial Narrow" w:hAnsi="Arial Narrow" w:cs="Arial Narrow"/>
                <w:b/>
                <w:color w:val="000000"/>
                <w:sz w:val="24"/>
                <w:szCs w:val="24"/>
              </w:rPr>
              <w:t xml:space="preserve">6. </w:t>
            </w:r>
            <w:r>
              <w:rPr>
                <w:b/>
                <w:color w:val="000000"/>
                <w:sz w:val="24"/>
                <w:szCs w:val="24"/>
                <w:u w:val="single"/>
              </w:rPr>
              <w:t>Assessment</w:t>
            </w:r>
            <w:r>
              <w:rPr>
                <w:b/>
                <w:color w:val="000000"/>
                <w:sz w:val="24"/>
                <w:szCs w:val="24"/>
              </w:rPr>
              <w:t xml:space="preserve"> </w:t>
            </w:r>
          </w:p>
          <w:p w:rsidR="000D605B" w:rsidRDefault="00AB6847">
            <w:pPr>
              <w:widowControl w:val="0"/>
              <w:pBdr>
                <w:top w:val="nil"/>
                <w:left w:val="nil"/>
                <w:bottom w:val="nil"/>
                <w:right w:val="nil"/>
                <w:between w:val="nil"/>
              </w:pBdr>
              <w:spacing w:line="229" w:lineRule="auto"/>
              <w:ind w:left="121" w:right="677" w:hanging="5"/>
              <w:rPr>
                <w:color w:val="000000"/>
                <w:sz w:val="24"/>
                <w:szCs w:val="24"/>
              </w:rPr>
            </w:pPr>
            <w:r>
              <w:rPr>
                <w:color w:val="000000"/>
                <w:sz w:val="24"/>
                <w:szCs w:val="24"/>
              </w:rPr>
              <w:t>The teacher understands and uses multiple methods of  assessment to engage learners in their own growth, to  monitor learner progress, and to guide the teacher’s and  learner’s decision making. (WI Standard 6)</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 </w:t>
            </w:r>
          </w:p>
          <w:p w:rsidR="000D605B" w:rsidRDefault="00AB6847">
            <w:pPr>
              <w:widowControl w:val="0"/>
              <w:pBdr>
                <w:top w:val="nil"/>
                <w:left w:val="nil"/>
                <w:bottom w:val="nil"/>
                <w:right w:val="nil"/>
                <w:between w:val="nil"/>
              </w:pBdr>
              <w:spacing w:before="34" w:line="24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  X  </w:t>
            </w:r>
            <w:r>
              <w:rPr>
                <w:rFonts w:ascii="Arial Narrow" w:eastAsia="Arial Narrow" w:hAnsi="Arial Narrow" w:cs="Arial Narrow"/>
                <w:color w:val="000000"/>
                <w:sz w:val="24"/>
                <w:szCs w:val="24"/>
              </w:rPr>
              <w:t xml:space="preserve">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In my assessment of student </w:t>
            </w:r>
            <w:proofErr w:type="gramStart"/>
            <w:r>
              <w:rPr>
                <w:rFonts w:ascii="Arial Narrow" w:eastAsia="Arial Narrow" w:hAnsi="Arial Narrow" w:cs="Arial Narrow"/>
                <w:sz w:val="24"/>
                <w:szCs w:val="24"/>
              </w:rPr>
              <w:t>work</w:t>
            </w:r>
            <w:proofErr w:type="gramEnd"/>
            <w:r>
              <w:rPr>
                <w:rFonts w:ascii="Arial Narrow" w:eastAsia="Arial Narrow" w:hAnsi="Arial Narrow" w:cs="Arial Narrow"/>
                <w:sz w:val="24"/>
                <w:szCs w:val="24"/>
              </w:rPr>
              <w:t xml:space="preserve"> I utilize summative critiques, informal formative suggestions, checklists, questionnaires, and rubrics in which to grade </w:t>
            </w:r>
            <w:proofErr w:type="spellStart"/>
            <w:r>
              <w:rPr>
                <w:rFonts w:ascii="Arial Narrow" w:eastAsia="Arial Narrow" w:hAnsi="Arial Narrow" w:cs="Arial Narrow"/>
                <w:sz w:val="24"/>
                <w:szCs w:val="24"/>
              </w:rPr>
              <w:t>summatively</w:t>
            </w:r>
            <w:proofErr w:type="spellEnd"/>
            <w:r>
              <w:rPr>
                <w:rFonts w:ascii="Arial Narrow" w:eastAsia="Arial Narrow" w:hAnsi="Arial Narrow" w:cs="Arial Narrow"/>
                <w:sz w:val="24"/>
                <w:szCs w:val="24"/>
              </w:rPr>
              <w:t>. I feel most weak in this area of instruction.</w:t>
            </w:r>
          </w:p>
        </w:tc>
      </w:tr>
    </w:tbl>
    <w:p w:rsidR="000D605B" w:rsidRDefault="000D605B">
      <w:pPr>
        <w:widowControl w:val="0"/>
        <w:pBdr>
          <w:top w:val="nil"/>
          <w:left w:val="nil"/>
          <w:bottom w:val="nil"/>
          <w:right w:val="nil"/>
          <w:between w:val="nil"/>
        </w:pBdr>
        <w:rPr>
          <w:color w:val="000000"/>
        </w:rPr>
      </w:pPr>
    </w:p>
    <w:p w:rsidR="000D605B" w:rsidRDefault="000D605B">
      <w:pPr>
        <w:widowControl w:val="0"/>
        <w:pBdr>
          <w:top w:val="nil"/>
          <w:left w:val="nil"/>
          <w:bottom w:val="nil"/>
          <w:right w:val="nil"/>
          <w:between w:val="nil"/>
        </w:pBdr>
        <w:rPr>
          <w:color w:val="000000"/>
        </w:rPr>
      </w:pPr>
    </w:p>
    <w:p w:rsidR="000D605B" w:rsidRDefault="00AB6847">
      <w:pPr>
        <w:widowControl w:val="0"/>
        <w:pBdr>
          <w:top w:val="nil"/>
          <w:left w:val="nil"/>
          <w:bottom w:val="nil"/>
          <w:right w:val="nil"/>
          <w:between w:val="nil"/>
        </w:pBdr>
        <w:spacing w:line="240" w:lineRule="auto"/>
        <w:ind w:left="2190"/>
        <w:rPr>
          <w:color w:val="FFFFFF"/>
          <w:sz w:val="24"/>
          <w:szCs w:val="24"/>
        </w:rPr>
        <w:sectPr w:rsidR="000D605B">
          <w:pgSz w:w="15840" w:h="12240" w:orient="landscape"/>
          <w:pgMar w:top="431" w:right="544" w:bottom="146" w:left="715" w:header="0" w:footer="720" w:gutter="0"/>
          <w:pgNumType w:start="1"/>
          <w:cols w:space="720"/>
        </w:sectPr>
      </w:pPr>
      <w:r>
        <w:rPr>
          <w:color w:val="FFFFFF"/>
          <w:sz w:val="24"/>
          <w:szCs w:val="24"/>
        </w:rPr>
        <w:t xml:space="preserve">SCHOOL OF EDUCATION </w:t>
      </w:r>
    </w:p>
    <w:p w:rsidR="000D605B" w:rsidRDefault="00AB6847">
      <w:pPr>
        <w:widowControl w:val="0"/>
        <w:pBdr>
          <w:top w:val="nil"/>
          <w:left w:val="nil"/>
          <w:bottom w:val="nil"/>
          <w:right w:val="nil"/>
          <w:between w:val="nil"/>
        </w:pBdr>
        <w:spacing w:before="175" w:line="240" w:lineRule="auto"/>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Revised: March 2019 </w:t>
      </w:r>
    </w:p>
    <w:p w:rsidR="000D605B" w:rsidRDefault="00AB6847">
      <w:pPr>
        <w:widowControl w:val="0"/>
        <w:pBdr>
          <w:top w:val="nil"/>
          <w:left w:val="nil"/>
          <w:bottom w:val="nil"/>
          <w:right w:val="nil"/>
          <w:between w:val="nil"/>
        </w:pBdr>
        <w:spacing w:line="247" w:lineRule="auto"/>
        <w:rPr>
          <w:b/>
          <w:color w:val="FFFFFF"/>
        </w:rPr>
        <w:sectPr w:rsidR="000D605B">
          <w:type w:val="continuous"/>
          <w:pgSz w:w="15840" w:h="12240" w:orient="landscape"/>
          <w:pgMar w:top="431" w:right="6356" w:bottom="146" w:left="733" w:header="0" w:footer="720" w:gutter="0"/>
          <w:cols w:num="2" w:space="720" w:equalWidth="0">
            <w:col w:w="4380" w:space="0"/>
            <w:col w:w="4380" w:space="0"/>
          </w:cols>
        </w:sectPr>
      </w:pPr>
      <w:r>
        <w:rPr>
          <w:color w:val="FFFFFF"/>
        </w:rPr>
        <w:t xml:space="preserve">Heritage Hall 267, Menomonie, WI 54751 </w:t>
      </w:r>
      <w:r>
        <w:rPr>
          <w:color w:val="FFFFFF"/>
        </w:rPr>
        <w:t xml:space="preserve">715-232-1088  Inspiring Innovation. Learn more at </w:t>
      </w:r>
      <w:r>
        <w:rPr>
          <w:b/>
          <w:color w:val="FFFFFF"/>
        </w:rPr>
        <w:t>www.uwstout.edu/soe</w:t>
      </w:r>
    </w:p>
    <w:p w:rsidR="000D605B" w:rsidRDefault="000D605B">
      <w:pPr>
        <w:widowControl w:val="0"/>
        <w:pBdr>
          <w:top w:val="nil"/>
          <w:left w:val="nil"/>
          <w:bottom w:val="nil"/>
          <w:right w:val="nil"/>
          <w:between w:val="nil"/>
        </w:pBdr>
        <w:rPr>
          <w:b/>
          <w:color w:val="FFFFFF"/>
        </w:rPr>
      </w:pPr>
    </w:p>
    <w:tbl>
      <w:tblPr>
        <w:tblStyle w:val="a1"/>
        <w:tblW w:w="14575"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35"/>
        <w:gridCol w:w="900"/>
        <w:gridCol w:w="6840"/>
      </w:tblGrid>
      <w:tr w:rsidR="000D605B">
        <w:trPr>
          <w:trHeight w:val="2169"/>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31"/>
              <w:rPr>
                <w:b/>
                <w:color w:val="000000"/>
                <w:sz w:val="24"/>
                <w:szCs w:val="24"/>
              </w:rPr>
            </w:pPr>
            <w:r>
              <w:rPr>
                <w:rFonts w:ascii="Arial Narrow" w:eastAsia="Arial Narrow" w:hAnsi="Arial Narrow" w:cs="Arial Narrow"/>
                <w:b/>
                <w:color w:val="000000"/>
                <w:sz w:val="24"/>
                <w:szCs w:val="24"/>
              </w:rPr>
              <w:t xml:space="preserve">7. </w:t>
            </w:r>
            <w:r>
              <w:rPr>
                <w:b/>
                <w:color w:val="000000"/>
                <w:sz w:val="24"/>
                <w:szCs w:val="24"/>
                <w:u w:val="single"/>
              </w:rPr>
              <w:t>Planning for Instruction</w:t>
            </w:r>
            <w:r>
              <w:rPr>
                <w:b/>
                <w:color w:val="000000"/>
                <w:sz w:val="24"/>
                <w:szCs w:val="24"/>
              </w:rPr>
              <w:t xml:space="preserve"> </w:t>
            </w:r>
          </w:p>
          <w:p w:rsidR="000D605B" w:rsidRDefault="00AB6847">
            <w:pPr>
              <w:widowControl w:val="0"/>
              <w:pBdr>
                <w:top w:val="nil"/>
                <w:left w:val="nil"/>
                <w:bottom w:val="nil"/>
                <w:right w:val="nil"/>
                <w:between w:val="nil"/>
              </w:pBdr>
              <w:spacing w:line="229" w:lineRule="auto"/>
              <w:ind w:left="121" w:right="264" w:hanging="5"/>
              <w:rPr>
                <w:color w:val="000000"/>
                <w:sz w:val="24"/>
                <w:szCs w:val="24"/>
              </w:rPr>
            </w:pPr>
            <w:r>
              <w:rPr>
                <w:color w:val="000000"/>
                <w:sz w:val="24"/>
                <w:szCs w:val="24"/>
              </w:rPr>
              <w:t>The teacher plans instruction that supports every student in  meeting rigorous learning goals by drawing upon knowledge  of content areas, curriculum, cross- disciplinary skills, and  pedagogy, as well as knowledge of learners and the  community context. (WI Standard 7)</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X</w:t>
            </w:r>
            <w:r>
              <w:rPr>
                <w:rFonts w:ascii="Arial Narrow" w:eastAsia="Arial Narrow" w:hAnsi="Arial Narrow" w:cs="Arial Narrow"/>
                <w:color w:val="000000"/>
                <w:sz w:val="24"/>
                <w:szCs w:val="24"/>
              </w:rPr>
              <w:t xml:space="preserve"> P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I create positive relationships with my </w:t>
            </w:r>
            <w:proofErr w:type="gramStart"/>
            <w:r>
              <w:rPr>
                <w:rFonts w:ascii="Arial Narrow" w:eastAsia="Arial Narrow" w:hAnsi="Arial Narrow" w:cs="Arial Narrow"/>
                <w:sz w:val="24"/>
                <w:szCs w:val="24"/>
              </w:rPr>
              <w:t>students, and</w:t>
            </w:r>
            <w:proofErr w:type="gramEnd"/>
            <w:r>
              <w:rPr>
                <w:rFonts w:ascii="Arial Narrow" w:eastAsia="Arial Narrow" w:hAnsi="Arial Narrow" w:cs="Arial Narrow"/>
                <w:sz w:val="24"/>
                <w:szCs w:val="24"/>
              </w:rPr>
              <w:t xml:space="preserve"> modify or adapt when appropriate. I understand their learning capabilities and integrate other academic areas of learning. Previous knowledge is scaffolded to new learning. Connections to a foundation in art history or contemporary art inspiration as well as in writing, math, science, and cultural studies and skills. </w:t>
            </w:r>
            <w:r w:rsidR="00EE4BDC">
              <w:rPr>
                <w:rFonts w:ascii="Arial Narrow" w:eastAsia="Arial Narrow" w:hAnsi="Arial Narrow" w:cs="Arial Narrow"/>
                <w:sz w:val="24"/>
                <w:szCs w:val="24"/>
              </w:rPr>
              <w:t>I</w:t>
            </w:r>
          </w:p>
        </w:tc>
      </w:tr>
      <w:tr w:rsidR="000D605B">
        <w:trPr>
          <w:trHeight w:val="2172"/>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b/>
                <w:color w:val="000000"/>
                <w:sz w:val="24"/>
                <w:szCs w:val="24"/>
              </w:rPr>
            </w:pPr>
            <w:r>
              <w:rPr>
                <w:rFonts w:ascii="Arial Narrow" w:eastAsia="Arial Narrow" w:hAnsi="Arial Narrow" w:cs="Arial Narrow"/>
                <w:b/>
                <w:color w:val="000000"/>
                <w:sz w:val="24"/>
                <w:szCs w:val="24"/>
              </w:rPr>
              <w:lastRenderedPageBreak/>
              <w:t xml:space="preserve">8. </w:t>
            </w:r>
            <w:r>
              <w:rPr>
                <w:b/>
                <w:color w:val="000000"/>
                <w:sz w:val="24"/>
                <w:szCs w:val="24"/>
                <w:u w:val="single"/>
              </w:rPr>
              <w:t>Instructional Strategies</w:t>
            </w:r>
            <w:r>
              <w:rPr>
                <w:b/>
                <w:color w:val="000000"/>
                <w:sz w:val="24"/>
                <w:szCs w:val="24"/>
              </w:rPr>
              <w:t xml:space="preserve"> </w:t>
            </w:r>
          </w:p>
          <w:p w:rsidR="000D605B" w:rsidRDefault="00AB6847">
            <w:pPr>
              <w:widowControl w:val="0"/>
              <w:pBdr>
                <w:top w:val="nil"/>
                <w:left w:val="nil"/>
                <w:bottom w:val="nil"/>
                <w:right w:val="nil"/>
                <w:between w:val="nil"/>
              </w:pBdr>
              <w:spacing w:line="229" w:lineRule="auto"/>
              <w:ind w:left="116" w:right="355"/>
              <w:rPr>
                <w:color w:val="000000"/>
                <w:sz w:val="24"/>
                <w:szCs w:val="24"/>
              </w:rPr>
            </w:pPr>
            <w:r>
              <w:rPr>
                <w:color w:val="000000"/>
                <w:sz w:val="24"/>
                <w:szCs w:val="24"/>
              </w:rPr>
              <w:t>The teacher understands and uses a variety of instructional  strategies to encourage learners to develop deep  understanding of content areas and their connections, and  to build skills to apply knowledge in meaningful ways. (WI  Standard 8)</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X </w:t>
            </w:r>
            <w:r>
              <w:rPr>
                <w:rFonts w:ascii="Arial Narrow" w:eastAsia="Arial Narrow" w:hAnsi="Arial Narrow" w:cs="Arial Narrow"/>
                <w:color w:val="000000"/>
                <w:sz w:val="24"/>
                <w:szCs w:val="24"/>
              </w:rPr>
              <w:t xml:space="preserve">P </w:t>
            </w:r>
          </w:p>
          <w:p w:rsidR="000D605B" w:rsidRDefault="00AB6847">
            <w:pPr>
              <w:widowControl w:val="0"/>
              <w:pBdr>
                <w:top w:val="nil"/>
                <w:left w:val="nil"/>
                <w:bottom w:val="nil"/>
                <w:right w:val="nil"/>
                <w:between w:val="nil"/>
              </w:pBdr>
              <w:spacing w:before="34"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I use a variety of </w:t>
            </w:r>
            <w:proofErr w:type="spellStart"/>
            <w:r>
              <w:rPr>
                <w:rFonts w:ascii="Arial Narrow" w:eastAsia="Arial Narrow" w:hAnsi="Arial Narrow" w:cs="Arial Narrow"/>
                <w:sz w:val="24"/>
                <w:szCs w:val="24"/>
              </w:rPr>
              <w:t>of</w:t>
            </w:r>
            <w:proofErr w:type="spellEnd"/>
            <w:r>
              <w:rPr>
                <w:rFonts w:ascii="Arial Narrow" w:eastAsia="Arial Narrow" w:hAnsi="Arial Narrow" w:cs="Arial Narrow"/>
                <w:sz w:val="24"/>
                <w:szCs w:val="24"/>
              </w:rPr>
              <w:t xml:space="preserve"> strategies for learning. I introduce the inspiration for the lesson with a presentation of visual images and we discuss what is viewed. Students then are given a demonstration and the project is described, and step by step sequence in constructing or creating the project is explained. In assessments like critique, formative or summative, or checklists or survey students reflect on their learning. Lesson instructions and keep concepts are repeated and clarifying and connections in learning are made through discussions.   </w:t>
            </w:r>
          </w:p>
        </w:tc>
      </w:tr>
      <w:tr w:rsidR="000D605B">
        <w:trPr>
          <w:trHeight w:val="2193"/>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8"/>
              <w:rPr>
                <w:b/>
                <w:color w:val="000000"/>
                <w:sz w:val="24"/>
                <w:szCs w:val="24"/>
              </w:rPr>
            </w:pPr>
            <w:r>
              <w:rPr>
                <w:rFonts w:ascii="Arial Narrow" w:eastAsia="Arial Narrow" w:hAnsi="Arial Narrow" w:cs="Arial Narrow"/>
                <w:b/>
                <w:color w:val="000000"/>
                <w:sz w:val="24"/>
                <w:szCs w:val="24"/>
              </w:rPr>
              <w:t xml:space="preserve">9. </w:t>
            </w:r>
            <w:r>
              <w:rPr>
                <w:b/>
                <w:color w:val="000000"/>
                <w:sz w:val="24"/>
                <w:szCs w:val="24"/>
                <w:u w:val="single"/>
              </w:rPr>
              <w:t>Professional Learning and Ethical Practice</w:t>
            </w:r>
            <w:r>
              <w:rPr>
                <w:b/>
                <w:color w:val="000000"/>
                <w:sz w:val="24"/>
                <w:szCs w:val="24"/>
              </w:rPr>
              <w:t xml:space="preserve"> </w:t>
            </w:r>
          </w:p>
          <w:p w:rsidR="000D605B" w:rsidRDefault="00AB6847">
            <w:pPr>
              <w:widowControl w:val="0"/>
              <w:pBdr>
                <w:top w:val="nil"/>
                <w:left w:val="nil"/>
                <w:bottom w:val="nil"/>
                <w:right w:val="nil"/>
                <w:between w:val="nil"/>
              </w:pBdr>
              <w:spacing w:line="229" w:lineRule="auto"/>
              <w:ind w:left="121" w:right="343" w:hanging="5"/>
              <w:rPr>
                <w:color w:val="000000"/>
                <w:sz w:val="24"/>
                <w:szCs w:val="24"/>
              </w:rPr>
            </w:pPr>
            <w:r>
              <w:rPr>
                <w:color w:val="000000"/>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(WI Standard 9)</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X</w:t>
            </w:r>
            <w:r>
              <w:rPr>
                <w:rFonts w:ascii="Arial Narrow" w:eastAsia="Arial Narrow" w:hAnsi="Arial Narrow" w:cs="Arial Narrow"/>
                <w:color w:val="000000"/>
                <w:sz w:val="24"/>
                <w:szCs w:val="24"/>
              </w:rPr>
              <w:t xml:space="preserve"> P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I continually seek professional development. I uphold a studio art practice. I investigate and research new approaches to art concepts, theories, projects, and skills. I volunteer my time where it will benefit my students and my learning and my community. </w:t>
            </w:r>
          </w:p>
        </w:tc>
      </w:tr>
      <w:tr w:rsidR="000D605B">
        <w:trPr>
          <w:trHeight w:val="2217"/>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33"/>
              <w:rPr>
                <w:b/>
                <w:color w:val="000000"/>
                <w:sz w:val="24"/>
                <w:szCs w:val="24"/>
              </w:rPr>
            </w:pPr>
            <w:r>
              <w:rPr>
                <w:rFonts w:ascii="Arial Narrow" w:eastAsia="Arial Narrow" w:hAnsi="Arial Narrow" w:cs="Arial Narrow"/>
                <w:b/>
                <w:color w:val="000000"/>
                <w:sz w:val="24"/>
                <w:szCs w:val="24"/>
              </w:rPr>
              <w:t xml:space="preserve">10. </w:t>
            </w:r>
            <w:r>
              <w:rPr>
                <w:b/>
                <w:color w:val="000000"/>
                <w:sz w:val="24"/>
                <w:szCs w:val="24"/>
                <w:u w:val="single"/>
              </w:rPr>
              <w:t>Leadership and Collaboration</w:t>
            </w:r>
            <w:r>
              <w:rPr>
                <w:b/>
                <w:color w:val="000000"/>
                <w:sz w:val="24"/>
                <w:szCs w:val="24"/>
              </w:rPr>
              <w:t xml:space="preserve"> </w:t>
            </w:r>
          </w:p>
          <w:p w:rsidR="000D605B" w:rsidRDefault="00AB6847">
            <w:pPr>
              <w:widowControl w:val="0"/>
              <w:pBdr>
                <w:top w:val="nil"/>
                <w:left w:val="nil"/>
                <w:bottom w:val="nil"/>
                <w:right w:val="nil"/>
                <w:between w:val="nil"/>
              </w:pBdr>
              <w:spacing w:line="229" w:lineRule="auto"/>
              <w:ind w:left="120" w:right="583" w:hanging="4"/>
              <w:rPr>
                <w:color w:val="000000"/>
                <w:sz w:val="24"/>
                <w:szCs w:val="24"/>
              </w:rPr>
            </w:pPr>
            <w:r>
              <w:rPr>
                <w:color w:val="000000"/>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 (WI  Standard 10;)</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X </w:t>
            </w:r>
            <w:r>
              <w:rPr>
                <w:rFonts w:ascii="Arial Narrow" w:eastAsia="Arial Narrow" w:hAnsi="Arial Narrow" w:cs="Arial Narrow"/>
                <w:color w:val="000000"/>
                <w:sz w:val="24"/>
                <w:szCs w:val="24"/>
              </w:rPr>
              <w:t xml:space="preserve">P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I seek and uphold leadership roles in the classroom and in the school community. I am responsible for the delivery of the content of my curriculum and how best to serve my learners, their families, my co-workers, my administration, and the members of the community and church. I foster communication and maintain a positive professional level when working with others. </w:t>
            </w:r>
          </w:p>
        </w:tc>
      </w:tr>
    </w:tbl>
    <w:p w:rsidR="000D605B" w:rsidRDefault="000D605B">
      <w:pPr>
        <w:widowControl w:val="0"/>
        <w:pBdr>
          <w:top w:val="nil"/>
          <w:left w:val="nil"/>
          <w:bottom w:val="nil"/>
          <w:right w:val="nil"/>
          <w:between w:val="nil"/>
        </w:pBdr>
        <w:rPr>
          <w:color w:val="000000"/>
        </w:rPr>
      </w:pPr>
    </w:p>
    <w:p w:rsidR="000D605B" w:rsidRDefault="000D605B">
      <w:pPr>
        <w:widowControl w:val="0"/>
        <w:pBdr>
          <w:top w:val="nil"/>
          <w:left w:val="nil"/>
          <w:bottom w:val="nil"/>
          <w:right w:val="nil"/>
          <w:between w:val="nil"/>
        </w:pBdr>
        <w:rPr>
          <w:color w:val="000000"/>
        </w:rPr>
      </w:pPr>
    </w:p>
    <w:p w:rsidR="000D605B" w:rsidRDefault="00AB6847">
      <w:pPr>
        <w:widowControl w:val="0"/>
        <w:pBdr>
          <w:top w:val="nil"/>
          <w:left w:val="nil"/>
          <w:bottom w:val="nil"/>
          <w:right w:val="nil"/>
          <w:between w:val="nil"/>
        </w:pBdr>
        <w:spacing w:line="240" w:lineRule="auto"/>
        <w:ind w:left="2190"/>
        <w:rPr>
          <w:color w:val="FFFFFF"/>
          <w:sz w:val="24"/>
          <w:szCs w:val="24"/>
        </w:rPr>
        <w:sectPr w:rsidR="000D605B">
          <w:type w:val="continuous"/>
          <w:pgSz w:w="15840" w:h="12240" w:orient="landscape"/>
          <w:pgMar w:top="431" w:right="544" w:bottom="146" w:left="715" w:header="0" w:footer="720" w:gutter="0"/>
          <w:cols w:space="720" w:equalWidth="0">
            <w:col w:w="14580" w:space="0"/>
          </w:cols>
        </w:sectPr>
      </w:pPr>
      <w:r>
        <w:rPr>
          <w:color w:val="FFFFFF"/>
          <w:sz w:val="24"/>
          <w:szCs w:val="24"/>
        </w:rPr>
        <w:t xml:space="preserve">SCHOOL OF EDUCATION </w:t>
      </w:r>
    </w:p>
    <w:p w:rsidR="000D605B" w:rsidRDefault="00AB6847">
      <w:pPr>
        <w:widowControl w:val="0"/>
        <w:pBdr>
          <w:top w:val="nil"/>
          <w:left w:val="nil"/>
          <w:bottom w:val="nil"/>
          <w:right w:val="nil"/>
          <w:between w:val="nil"/>
        </w:pBdr>
        <w:spacing w:before="175" w:line="240" w:lineRule="auto"/>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Revised: March 2019 </w:t>
      </w:r>
    </w:p>
    <w:p w:rsidR="000D605B" w:rsidRDefault="00AB6847">
      <w:pPr>
        <w:widowControl w:val="0"/>
        <w:pBdr>
          <w:top w:val="nil"/>
          <w:left w:val="nil"/>
          <w:bottom w:val="nil"/>
          <w:right w:val="nil"/>
          <w:between w:val="nil"/>
        </w:pBdr>
        <w:spacing w:line="247" w:lineRule="auto"/>
        <w:rPr>
          <w:b/>
          <w:color w:val="FFFFFF"/>
        </w:rPr>
        <w:sectPr w:rsidR="000D605B">
          <w:type w:val="continuous"/>
          <w:pgSz w:w="15840" w:h="12240" w:orient="landscape"/>
          <w:pgMar w:top="431" w:right="6356" w:bottom="146" w:left="733" w:header="0" w:footer="720" w:gutter="0"/>
          <w:cols w:num="2" w:space="720" w:equalWidth="0">
            <w:col w:w="4380" w:space="0"/>
            <w:col w:w="4380" w:space="0"/>
          </w:cols>
        </w:sectPr>
      </w:pPr>
      <w:r>
        <w:rPr>
          <w:color w:val="FFFFFF"/>
        </w:rPr>
        <w:t xml:space="preserve">Heritage Hall 267, Menomonie, WI 54751 </w:t>
      </w:r>
      <w:r>
        <w:rPr>
          <w:color w:val="FFFFFF"/>
        </w:rPr>
        <w:t xml:space="preserve">715-232-1088  Inspiring Innovation. Learn more at </w:t>
      </w:r>
      <w:r>
        <w:rPr>
          <w:b/>
          <w:color w:val="FFFFFF"/>
        </w:rPr>
        <w:t>www.uwstout.edu/soe</w:t>
      </w:r>
    </w:p>
    <w:p w:rsidR="000D605B" w:rsidRDefault="000D605B">
      <w:pPr>
        <w:widowControl w:val="0"/>
        <w:pBdr>
          <w:top w:val="nil"/>
          <w:left w:val="nil"/>
          <w:bottom w:val="nil"/>
          <w:right w:val="nil"/>
          <w:between w:val="nil"/>
        </w:pBdr>
        <w:rPr>
          <w:b/>
          <w:color w:val="FFFFFF"/>
        </w:rPr>
      </w:pPr>
    </w:p>
    <w:tbl>
      <w:tblPr>
        <w:tblStyle w:val="a2"/>
        <w:tblW w:w="14575"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35"/>
        <w:gridCol w:w="900"/>
        <w:gridCol w:w="6840"/>
      </w:tblGrid>
      <w:tr w:rsidR="000D605B">
        <w:trPr>
          <w:trHeight w:val="3528"/>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29" w:lineRule="auto"/>
              <w:ind w:left="116" w:right="182" w:firstLine="13"/>
              <w:rPr>
                <w:color w:val="000000"/>
                <w:sz w:val="24"/>
                <w:szCs w:val="24"/>
              </w:rPr>
            </w:pPr>
            <w:r>
              <w:rPr>
                <w:b/>
                <w:color w:val="000000"/>
                <w:sz w:val="24"/>
                <w:szCs w:val="24"/>
              </w:rPr>
              <w:lastRenderedPageBreak/>
              <w:t xml:space="preserve">11. </w:t>
            </w:r>
            <w:r>
              <w:rPr>
                <w:b/>
                <w:color w:val="000000"/>
                <w:sz w:val="24"/>
                <w:szCs w:val="24"/>
                <w:u w:val="single"/>
              </w:rPr>
              <w:t xml:space="preserve">Use of Technology </w:t>
            </w:r>
            <w:r>
              <w:rPr>
                <w:color w:val="000000"/>
                <w:sz w:val="24"/>
                <w:szCs w:val="24"/>
              </w:rPr>
              <w:t xml:space="preserve">The teacher uses instructional  technology in a legal and ethical manner to maintain records,  design activities, facilitate learning, use data, and inspire  students to positively contribute to and participate in a digital  world (ISTE Standard 3, 5, 6, 7). </w:t>
            </w:r>
          </w:p>
          <w:p w:rsidR="000D605B" w:rsidRDefault="00AB6847">
            <w:pPr>
              <w:widowControl w:val="0"/>
              <w:pBdr>
                <w:top w:val="nil"/>
                <w:left w:val="nil"/>
                <w:bottom w:val="nil"/>
                <w:right w:val="nil"/>
                <w:between w:val="nil"/>
              </w:pBdr>
              <w:spacing w:before="284" w:line="230" w:lineRule="auto"/>
              <w:ind w:left="116" w:right="77" w:firstLine="8"/>
              <w:rPr>
                <w:color w:val="000000"/>
                <w:sz w:val="18"/>
                <w:szCs w:val="18"/>
              </w:rPr>
            </w:pPr>
            <w:r>
              <w:rPr>
                <w:b/>
                <w:color w:val="000000"/>
                <w:sz w:val="18"/>
                <w:szCs w:val="18"/>
              </w:rPr>
              <w:t xml:space="preserve">International Society for Technology in Education (ISTE) Standards #3 </w:t>
            </w:r>
            <w:r>
              <w:rPr>
                <w:color w:val="000000"/>
                <w:sz w:val="18"/>
                <w:szCs w:val="18"/>
              </w:rPr>
              <w:t xml:space="preserve">Educators inspire students to positively contribute to and responsibly participate  in the digital world. </w:t>
            </w:r>
          </w:p>
          <w:p w:rsidR="000D605B" w:rsidRDefault="00AB6847">
            <w:pPr>
              <w:widowControl w:val="0"/>
              <w:pBdr>
                <w:top w:val="nil"/>
                <w:left w:val="nil"/>
                <w:bottom w:val="nil"/>
                <w:right w:val="nil"/>
                <w:between w:val="nil"/>
              </w:pBdr>
              <w:spacing w:before="3" w:line="229" w:lineRule="auto"/>
              <w:ind w:left="126" w:right="468" w:hanging="10"/>
              <w:rPr>
                <w:color w:val="000000"/>
                <w:sz w:val="18"/>
                <w:szCs w:val="18"/>
              </w:rPr>
            </w:pPr>
            <w:r>
              <w:rPr>
                <w:b/>
                <w:color w:val="000000"/>
                <w:sz w:val="18"/>
                <w:szCs w:val="18"/>
              </w:rPr>
              <w:t xml:space="preserve">#5 </w:t>
            </w:r>
            <w:r>
              <w:rPr>
                <w:color w:val="000000"/>
                <w:sz w:val="18"/>
                <w:szCs w:val="18"/>
              </w:rPr>
              <w:t xml:space="preserve">Educators design authentic, learner-driven activities and environments that  recognize and accommodate learner variability. </w:t>
            </w:r>
          </w:p>
          <w:p w:rsidR="000D605B" w:rsidRDefault="00AB6847">
            <w:pPr>
              <w:widowControl w:val="0"/>
              <w:pBdr>
                <w:top w:val="nil"/>
                <w:left w:val="nil"/>
                <w:bottom w:val="nil"/>
                <w:right w:val="nil"/>
                <w:between w:val="nil"/>
              </w:pBdr>
              <w:spacing w:before="4" w:line="231" w:lineRule="auto"/>
              <w:ind w:left="115" w:right="156" w:firstLine="2"/>
              <w:rPr>
                <w:color w:val="000000"/>
                <w:sz w:val="18"/>
                <w:szCs w:val="18"/>
              </w:rPr>
            </w:pPr>
            <w:r>
              <w:rPr>
                <w:color w:val="000000"/>
                <w:sz w:val="18"/>
                <w:szCs w:val="18"/>
              </w:rPr>
              <w:t xml:space="preserve">#6 Educators facilitate learning with technology to support student achievement of  the ISTE Standards for Students. </w:t>
            </w:r>
          </w:p>
          <w:p w:rsidR="000D605B" w:rsidRDefault="00AB6847">
            <w:pPr>
              <w:widowControl w:val="0"/>
              <w:pBdr>
                <w:top w:val="nil"/>
                <w:left w:val="nil"/>
                <w:bottom w:val="nil"/>
                <w:right w:val="nil"/>
                <w:between w:val="nil"/>
              </w:pBdr>
              <w:spacing w:before="2" w:line="229" w:lineRule="auto"/>
              <w:ind w:left="118" w:right="655"/>
              <w:rPr>
                <w:color w:val="000000"/>
                <w:sz w:val="18"/>
                <w:szCs w:val="18"/>
              </w:rPr>
            </w:pPr>
            <w:r>
              <w:rPr>
                <w:color w:val="000000"/>
                <w:sz w:val="18"/>
                <w:szCs w:val="18"/>
              </w:rPr>
              <w:t>#7 Educators understand and use data to drive their instruction and support  students in achieving their learning goals.</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   X</w:t>
            </w:r>
            <w:r>
              <w:rPr>
                <w:rFonts w:ascii="Arial Narrow" w:eastAsia="Arial Narrow" w:hAnsi="Arial Narrow" w:cs="Arial Narrow"/>
                <w:color w:val="000000"/>
                <w:sz w:val="24"/>
                <w:szCs w:val="24"/>
              </w:rPr>
              <w:t xml:space="preserve"> P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I use instructional tools such as a projector to introduce the inspiration for the students' learning and projects. The slides are created in </w:t>
            </w:r>
            <w:proofErr w:type="spellStart"/>
            <w:r>
              <w:rPr>
                <w:rFonts w:ascii="Arial Narrow" w:eastAsia="Arial Narrow" w:hAnsi="Arial Narrow" w:cs="Arial Narrow"/>
                <w:sz w:val="24"/>
                <w:szCs w:val="24"/>
              </w:rPr>
              <w:t>powerpoint</w:t>
            </w:r>
            <w:proofErr w:type="spellEnd"/>
            <w:r>
              <w:rPr>
                <w:rFonts w:ascii="Arial Narrow" w:eastAsia="Arial Narrow" w:hAnsi="Arial Narrow" w:cs="Arial Narrow"/>
                <w:sz w:val="24"/>
                <w:szCs w:val="24"/>
              </w:rPr>
              <w:t xml:space="preserve">. The delivery for online learning involves video recording of my lessons, posting on a website, maintaining the website, blogging for my classroom, promoting and advocating my arts program via social media. The students' </w:t>
            </w:r>
            <w:proofErr w:type="gramStart"/>
            <w:r>
              <w:rPr>
                <w:rFonts w:ascii="Arial Narrow" w:eastAsia="Arial Narrow" w:hAnsi="Arial Narrow" w:cs="Arial Narrow"/>
                <w:sz w:val="24"/>
                <w:szCs w:val="24"/>
              </w:rPr>
              <w:t>art work</w:t>
            </w:r>
            <w:proofErr w:type="gramEnd"/>
            <w:r>
              <w:rPr>
                <w:rFonts w:ascii="Arial Narrow" w:eastAsia="Arial Narrow" w:hAnsi="Arial Narrow" w:cs="Arial Narrow"/>
                <w:sz w:val="24"/>
                <w:szCs w:val="24"/>
              </w:rPr>
              <w:t xml:space="preserve"> is shared on the </w:t>
            </w:r>
            <w:proofErr w:type="spellStart"/>
            <w:r>
              <w:rPr>
                <w:rFonts w:ascii="Arial Narrow" w:eastAsia="Arial Narrow" w:hAnsi="Arial Narrow" w:cs="Arial Narrow"/>
                <w:i/>
                <w:sz w:val="24"/>
                <w:szCs w:val="24"/>
              </w:rPr>
              <w:t>Artsonia</w:t>
            </w:r>
            <w:proofErr w:type="spellEnd"/>
            <w:r>
              <w:rPr>
                <w:rFonts w:ascii="Arial Narrow" w:eastAsia="Arial Narrow" w:hAnsi="Arial Narrow" w:cs="Arial Narrow"/>
                <w:sz w:val="24"/>
                <w:szCs w:val="24"/>
              </w:rPr>
              <w:t xml:space="preserve"> platform. My grading and communication with parents </w:t>
            </w:r>
            <w:proofErr w:type="gramStart"/>
            <w:r>
              <w:rPr>
                <w:rFonts w:ascii="Arial Narrow" w:eastAsia="Arial Narrow" w:hAnsi="Arial Narrow" w:cs="Arial Narrow"/>
                <w:sz w:val="24"/>
                <w:szCs w:val="24"/>
              </w:rPr>
              <w:t>takes</w:t>
            </w:r>
            <w:proofErr w:type="gramEnd"/>
            <w:r>
              <w:rPr>
                <w:rFonts w:ascii="Arial Narrow" w:eastAsia="Arial Narrow" w:hAnsi="Arial Narrow" w:cs="Arial Narrow"/>
                <w:sz w:val="24"/>
                <w:szCs w:val="24"/>
              </w:rPr>
              <w:t xml:space="preserve"> place in our academic management platform, Jupiter. I have hosted Zoom meetings for administration. </w:t>
            </w:r>
          </w:p>
        </w:tc>
      </w:tr>
      <w:tr w:rsidR="000D605B">
        <w:trPr>
          <w:trHeight w:val="3132"/>
        </w:trPr>
        <w:tc>
          <w:tcPr>
            <w:tcW w:w="6835"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29" w:lineRule="auto"/>
              <w:ind w:left="116" w:right="173" w:firstLine="13"/>
              <w:rPr>
                <w:color w:val="000000"/>
                <w:sz w:val="24"/>
                <w:szCs w:val="24"/>
              </w:rPr>
            </w:pPr>
            <w:r>
              <w:rPr>
                <w:b/>
                <w:color w:val="000000"/>
                <w:sz w:val="24"/>
                <w:szCs w:val="24"/>
              </w:rPr>
              <w:t xml:space="preserve">12. </w:t>
            </w:r>
            <w:r>
              <w:rPr>
                <w:b/>
                <w:color w:val="000000"/>
                <w:sz w:val="24"/>
                <w:szCs w:val="24"/>
                <w:u w:val="single"/>
              </w:rPr>
              <w:t xml:space="preserve">Improving Use of Technology </w:t>
            </w:r>
            <w:r>
              <w:rPr>
                <w:color w:val="000000"/>
                <w:sz w:val="24"/>
                <w:szCs w:val="24"/>
              </w:rPr>
              <w:t xml:space="preserve">The teacher collaborates  with others and provides leadership to continually improve  practices that leverage instructional technology (ISTE  Standard 1, 2, 4). </w:t>
            </w:r>
          </w:p>
          <w:p w:rsidR="000D605B" w:rsidRDefault="00AB6847">
            <w:pPr>
              <w:widowControl w:val="0"/>
              <w:pBdr>
                <w:top w:val="nil"/>
                <w:left w:val="nil"/>
                <w:bottom w:val="nil"/>
                <w:right w:val="nil"/>
                <w:between w:val="nil"/>
              </w:pBdr>
              <w:spacing w:before="217" w:line="229" w:lineRule="auto"/>
              <w:ind w:left="116" w:right="134" w:firstLine="8"/>
              <w:rPr>
                <w:color w:val="000000"/>
                <w:sz w:val="18"/>
                <w:szCs w:val="18"/>
              </w:rPr>
            </w:pPr>
            <w:r>
              <w:rPr>
                <w:b/>
                <w:color w:val="000000"/>
                <w:sz w:val="18"/>
                <w:szCs w:val="18"/>
              </w:rPr>
              <w:t xml:space="preserve">International Society for Technology in Education (ISTE) Standards #1 </w:t>
            </w:r>
            <w:r>
              <w:rPr>
                <w:color w:val="000000"/>
                <w:sz w:val="18"/>
                <w:szCs w:val="18"/>
              </w:rPr>
              <w:t xml:space="preserve">Educators continually improve their practice by learning from and with others  and exploring proven and promising practices that leverage technology to improve  student learning. </w:t>
            </w:r>
          </w:p>
          <w:p w:rsidR="000D605B" w:rsidRDefault="00AB6847">
            <w:pPr>
              <w:widowControl w:val="0"/>
              <w:pBdr>
                <w:top w:val="nil"/>
                <w:left w:val="nil"/>
                <w:bottom w:val="nil"/>
                <w:right w:val="nil"/>
                <w:between w:val="nil"/>
              </w:pBdr>
              <w:spacing w:before="6" w:line="229" w:lineRule="auto"/>
              <w:ind w:left="116" w:right="396"/>
              <w:rPr>
                <w:color w:val="000000"/>
                <w:sz w:val="18"/>
                <w:szCs w:val="18"/>
              </w:rPr>
            </w:pPr>
            <w:r>
              <w:rPr>
                <w:b/>
                <w:color w:val="000000"/>
                <w:sz w:val="18"/>
                <w:szCs w:val="18"/>
              </w:rPr>
              <w:t xml:space="preserve">#2 </w:t>
            </w:r>
            <w:r>
              <w:rPr>
                <w:color w:val="000000"/>
                <w:sz w:val="18"/>
                <w:szCs w:val="18"/>
              </w:rPr>
              <w:t xml:space="preserve">Educators seek out opportunities for leadership to support student  empowerment and success and to improve teaching and learning. </w:t>
            </w:r>
            <w:r>
              <w:rPr>
                <w:b/>
                <w:color w:val="000000"/>
                <w:sz w:val="18"/>
                <w:szCs w:val="18"/>
              </w:rPr>
              <w:t xml:space="preserve">#4 </w:t>
            </w:r>
            <w:r>
              <w:rPr>
                <w:color w:val="000000"/>
                <w:sz w:val="18"/>
                <w:szCs w:val="18"/>
              </w:rPr>
              <w:t>Educators dedicate time to collaborate with both colleagues and students to  improve practice, discover and share resources and ideas, and solve problems.</w:t>
            </w:r>
          </w:p>
        </w:tc>
        <w:tc>
          <w:tcPr>
            <w:tcW w:w="90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sz w:val="24"/>
                <w:szCs w:val="24"/>
              </w:rPr>
              <w:t>X</w:t>
            </w:r>
            <w:r>
              <w:rPr>
                <w:rFonts w:ascii="Arial Narrow" w:eastAsia="Arial Narrow" w:hAnsi="Arial Narrow" w:cs="Arial Narrow"/>
                <w:color w:val="000000"/>
                <w:sz w:val="24"/>
                <w:szCs w:val="24"/>
              </w:rPr>
              <w:t xml:space="preserve"> B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U </w:t>
            </w:r>
          </w:p>
          <w:p w:rsidR="000D605B" w:rsidRDefault="00AB6847">
            <w:pPr>
              <w:widowControl w:val="0"/>
              <w:pBdr>
                <w:top w:val="nil"/>
                <w:left w:val="nil"/>
                <w:bottom w:val="nil"/>
                <w:right w:val="nil"/>
                <w:between w:val="nil"/>
              </w:pBdr>
              <w:spacing w:before="36"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NA</w:t>
            </w:r>
          </w:p>
        </w:tc>
        <w:tc>
          <w:tcPr>
            <w:tcW w:w="6840" w:type="dxa"/>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I am constantly learning. During this time of lockdowns, </w:t>
            </w:r>
            <w:proofErr w:type="gramStart"/>
            <w:r>
              <w:rPr>
                <w:rFonts w:ascii="Arial Narrow" w:eastAsia="Arial Narrow" w:hAnsi="Arial Narrow" w:cs="Arial Narrow"/>
                <w:sz w:val="24"/>
                <w:szCs w:val="24"/>
              </w:rPr>
              <w:t>shut downs</w:t>
            </w:r>
            <w:proofErr w:type="gramEnd"/>
            <w:r>
              <w:rPr>
                <w:rFonts w:ascii="Arial Narrow" w:eastAsia="Arial Narrow" w:hAnsi="Arial Narrow" w:cs="Arial Narrow"/>
                <w:sz w:val="24"/>
                <w:szCs w:val="24"/>
              </w:rPr>
              <w:t xml:space="preserve">, my school continued to provide the students with access to learning. It has been an opportunity in which I learned to become flexible and promote new learning within myself in order to provide instruction in a variety of delivery methods. I have not used google classroom or zoom type meetings with or for students (I have hosted Zoom meetings as </w:t>
            </w:r>
            <w:proofErr w:type="gramStart"/>
            <w:r>
              <w:rPr>
                <w:rFonts w:ascii="Arial Narrow" w:eastAsia="Arial Narrow" w:hAnsi="Arial Narrow" w:cs="Arial Narrow"/>
                <w:sz w:val="24"/>
                <w:szCs w:val="24"/>
              </w:rPr>
              <w:t>a the</w:t>
            </w:r>
            <w:proofErr w:type="gramEnd"/>
            <w:r>
              <w:rPr>
                <w:rFonts w:ascii="Arial Narrow" w:eastAsia="Arial Narrow" w:hAnsi="Arial Narrow" w:cs="Arial Narrow"/>
                <w:sz w:val="24"/>
                <w:szCs w:val="24"/>
              </w:rPr>
              <w:t xml:space="preserve"> president of the Parent Teacher Organization)</w:t>
            </w:r>
          </w:p>
        </w:tc>
      </w:tr>
      <w:tr w:rsidR="000D605B">
        <w:trPr>
          <w:trHeight w:val="2191"/>
        </w:trPr>
        <w:tc>
          <w:tcPr>
            <w:tcW w:w="14575" w:type="dxa"/>
            <w:gridSpan w:val="3"/>
            <w:shd w:val="clear" w:color="auto" w:fill="auto"/>
            <w:tcMar>
              <w:top w:w="100" w:type="dxa"/>
              <w:left w:w="100" w:type="dxa"/>
              <w:bottom w:w="100" w:type="dxa"/>
              <w:right w:w="100" w:type="dxa"/>
            </w:tcMar>
          </w:tcPr>
          <w:p w:rsidR="000D605B" w:rsidRDefault="00AB6847">
            <w:pPr>
              <w:widowControl w:val="0"/>
              <w:pBdr>
                <w:top w:val="nil"/>
                <w:left w:val="nil"/>
                <w:bottom w:val="nil"/>
                <w:right w:val="nil"/>
                <w:between w:val="nil"/>
              </w:pBdr>
              <w:spacing w:line="240" w:lineRule="auto"/>
              <w:ind w:left="124"/>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COMMENTS:</w:t>
            </w:r>
          </w:p>
        </w:tc>
      </w:tr>
    </w:tbl>
    <w:p w:rsidR="000D605B" w:rsidRDefault="000D605B">
      <w:pPr>
        <w:widowControl w:val="0"/>
        <w:pBdr>
          <w:top w:val="nil"/>
          <w:left w:val="nil"/>
          <w:bottom w:val="nil"/>
          <w:right w:val="nil"/>
          <w:between w:val="nil"/>
        </w:pBdr>
        <w:rPr>
          <w:color w:val="000000"/>
        </w:rPr>
      </w:pPr>
    </w:p>
    <w:p w:rsidR="000D605B" w:rsidRDefault="00AB6847">
      <w:pPr>
        <w:widowControl w:val="0"/>
        <w:pBdr>
          <w:top w:val="nil"/>
          <w:left w:val="nil"/>
          <w:bottom w:val="nil"/>
          <w:right w:val="nil"/>
          <w:between w:val="nil"/>
        </w:pBdr>
        <w:rPr>
          <w:color w:val="000000"/>
        </w:rPr>
      </w:pPr>
      <w:r>
        <w:rPr>
          <w:noProof/>
          <w:color w:val="000000"/>
        </w:rPr>
        <mc:AlternateContent>
          <mc:Choice Requires="wpi">
            <w:drawing>
              <wp:anchor distT="0" distB="0" distL="114300" distR="114300" simplePos="0" relativeHeight="251662336" behindDoc="0" locked="0" layoutInCell="1" allowOverlap="1">
                <wp:simplePos x="0" y="0"/>
                <wp:positionH relativeFrom="column">
                  <wp:posOffset>7585295</wp:posOffset>
                </wp:positionH>
                <wp:positionV relativeFrom="paragraph">
                  <wp:posOffset>-62415</wp:posOffset>
                </wp:positionV>
                <wp:extent cx="990720" cy="479880"/>
                <wp:effectExtent l="38100" t="38100" r="0" b="41275"/>
                <wp:wrapNone/>
                <wp:docPr id="4" name="Ink 4"/>
                <wp:cNvGraphicFramePr/>
                <a:graphic xmlns:a="http://schemas.openxmlformats.org/drawingml/2006/main">
                  <a:graphicData uri="http://schemas.microsoft.com/office/word/2010/wordprocessingInk">
                    <w14:contentPart bwMode="auto" r:id="rId4">
                      <w14:nvContentPartPr>
                        <w14:cNvContentPartPr/>
                      </w14:nvContentPartPr>
                      <w14:xfrm>
                        <a:off x="0" y="0"/>
                        <a:ext cx="990720" cy="479880"/>
                      </w14:xfrm>
                    </w14:contentPart>
                  </a:graphicData>
                </a:graphic>
              </wp:anchor>
            </w:drawing>
          </mc:Choice>
          <mc:Fallback>
            <w:pict>
              <v:shapetype w14:anchorId="38472B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96.55pt;margin-top:-5.6pt;width:79.4pt;height:39.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UVl3CHAQAALAMAAA4AAABkcnMvZTJvRG9jLnhtbJxSQW7CMBC8V+of&#13;&#10;LN9LEhQoRAQORZU4lHJoH+A6NrEae6O1IfD7bgIptFVVqZfIu+OMZ3Z2tjjYiu0VegMu58kg5kw5&#13;&#10;CYVx25y/vjzeTTjzQbhCVOBUzo/K88X89mbW1JkaQglVoZARifNZU+e8DKHOosjLUlnhB1ArR6AG&#13;&#10;tCJQiduoQNEQu62iYRyPowawqBGk8p66yxPI5x2/1kqGZ629CqzK+WSckrzQHzDn02RInTc6pKMR&#13;&#10;j+YzkW1R1KWRZ0niH4qsMI4EfFItRRBsh+YHlTUSwYMOAwk2Aq2NVJ0fcpbE35yt3HvrKknlDjMJ&#13;&#10;LigXNgJDP7sO+M8TtqIJNE9QUDpiF4CfGWk8f4dxEr0EubOk55QIqkoEWgdfmtpzhpkpco6rIrno&#13;&#10;d/uHi4MNXnyt9xtk7f2UMycsSSLfLG2j6a2vv/5LSHSGfmM9aLRtHiSWHXJOiR/bbxe3OgQmqTmd&#13;&#10;xvftLkiC0vvpZNLhPfOJoa+upk+Pf8n5um6FXS35/AMAAP//AwBQSwMEFAAGAAgAAAAhAL42ctpm&#13;&#10;BAAAgwsAABAAAABkcnMvaW5rL2luazEueG1stFZNb9tGEL0X6H9YsAdftNLu8ksUIudUAwVaoEhS&#13;&#10;IDkqEmMRkSiDoiz73/fNmyUtV05P7WWXs5yPN2/eUnr3/mm/M491d2wO7TLxU5eYul0fNk17v0z+&#13;&#10;+nRn54k59qt2s9od2nqZPNfH5P3tzz+9a9rv+90Cq0GG9ihP+90y2fb9w2I2O5/P03M6PXT3s+Bc&#13;&#10;Ovut/f7H78ltjNrU35q26VHyOBytD21fP/WSbNFslsm6f3KjP3J/PJy6dT2+lpNu/eLRd6t1fXfo&#13;&#10;9qt+zLhdtW29M+1qD9yfE9M/P+ChQZ37ukvMvkHDNkx9VmbzXyscrJ6WyYV9AsQjkOyT2ds5v/wP&#13;&#10;Oe+ucwqsNJRFmZgIaVM/CqYZOV/8uPc/u8ND3fVN/UKzkhJfPJu12uRHierq42F3ktkk5nG1O4Ey&#13;&#10;7xxkEWv72RuEXOcDN/9pPvDyw3yX4F5TE9u75CGSNkpqGG3f7GsIff8waqw/IrEcf+w7XofggrM+&#13;&#10;WJd9cn7hq4WrpmlZXYwiqnjI+bU7Hbdjvq/di175ZmRNOzs3m347ku6mLh9Jv6T8rdBt3dxv+3+L&#13;&#10;jW0zeFTOG/eQYjKxjw/1t2XyC6+iYaQesJGQGZ9mJmR5mU9u3I2f37hJ4pIqcRNnc4PVeC/bYDga&#13;&#10;Xl+FVK1SHblZ9Y9hJuOr6MBnCS2Yzhs5z+0cq82s1AmDUcDwVvKn9LWVFeeKXjBYJVUri+AUW0QR&#13;&#10;4O2spHExJ7HYwDNEEJn1ElQYAWVz67WgIIFFdEYcgE5Aop5YnmU93xdG6SET+jysBDIYkUtEC+XY&#13;&#10;NLAwgjCLNEkqr1h0c1b5k+LDs2TyPAcM7ZJrzEESCBrZmFtWVMEqTWBDBjE8AGIHGLEiIRGvlJUa&#13;&#10;9NMNuGHh7sjKo2FlbxFpRR+GV+wksENhVlDOtTt40dD8wVBPHrxKcgxIMmLGwg2GQq9gJb5UMShm&#13;&#10;xQdEEqUGUjDICMUIxeqoooL0ZDr8lAW8ihoZBXQUG5+hL4lHYZkh8rM2yrAvpU/JkwpSI66CG/m4&#13;&#10;xca1sDqAIzYYCCzyO76SRCgk+KE3KYXLJ4exw39cRcorToMwc20OwhLwtsRXTnasKjhVt/UAIQC9&#13;&#10;apq2VCmt0CA55CXFXXJVuQOzpPNkFhdBDG1nzrvxmgiFLbLNlEr66B3HO5zHlZidapcAHCcQp+71&#13;&#10;M1Jx6lpBdYrmhMlIkI8315H5Oael10VnkfEEQEiMj4rMqUgwqAIr1Kk0IEho4wSkDKepxQXHC3Y+&#13;&#10;wy2OSqKGWyQxqp6hWz1htGbOY91B9Qq1iIRIdzrQeONIgcpCB1IxjcpQiwglAkL6wa6fxTjQ+ClU&#13;&#10;/aE0/QYZaoccVATNwQ/PZC0zMs3AotCP9FxxYGmqE46a8Lg7NvPFxKZzhHhhEhfH55MQBRpKpuI5&#13;&#10;MhYqMr2swM5s1lc6evlKUcZVDIKaBbt+TnBRg5mnKBIM5CwP1xNSNq7Xga2rkV66Sr/kSrZXf9bG&#13;&#10;H2D8C7n9GwAA//8DAFBLAwQUAAYACAAAACEAPOFuieIAAAARAQAADwAAAGRycy9kb3ducmV2Lnht&#13;&#10;bExPS07DMBDdI3EHa5DYtY5TKDSNU6EWBIIFInAAJx7iqPE4it00vX3dFWxGepr3zTeT7diIg28d&#13;&#10;SRDzBBhS7XRLjYSf75fZIzAfFGnVOUIJJ/SwKa6vcpVpd6QvHMvQsGhCPlMSTAh9xrmvDVrl565H&#13;&#10;ir9fN1gVIhwargd1jOa242mSLLlVLcUEo3rcGqz35cFK2L/jW0Wvu1Jbg93zx91Ybc2nlLc3024d&#13;&#10;z9MaWMAp/CngsiH2hyIWq9yBtGddxGK1EJErYSZECuxCWdyLFbBKwvIhBV7k/P+S4gw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lFZdwhwEAACwDAAAOAAAA&#13;&#10;AAAAAAAAAAAAADwCAABkcnMvZTJvRG9jLnhtbFBLAQItABQABgAIAAAAIQC+NnLaZgQAAIMLAAAQ&#13;&#10;AAAAAAAAAAAAAAAAAO8DAABkcnMvaW5rL2luazEueG1sUEsBAi0AFAAGAAgAAAAhADzhboniAAAA&#13;&#10;EQEAAA8AAAAAAAAAAAAAAAAAgwgAAGRycy9kb3ducmV2LnhtbFBLAQItABQABgAIAAAAIQB5GLyd&#13;&#10;vwAAACEBAAAZAAAAAAAAAAAAAAAAAJIJAABkcnMvX3JlbHMvZTJvRG9jLnhtbC5yZWxzUEsFBgAA&#13;&#10;AAAGAAYAeAEAAIgKAAAAAA==&#13;&#10;">
                <v:imagedata r:id="rId5" o:title=""/>
              </v:shape>
            </w:pict>
          </mc:Fallback>
        </mc:AlternateContent>
      </w:r>
    </w:p>
    <w:p w:rsidR="000D605B" w:rsidRDefault="00AB6847">
      <w:pPr>
        <w:widowControl w:val="0"/>
        <w:pBdr>
          <w:top w:val="nil"/>
          <w:left w:val="nil"/>
          <w:bottom w:val="nil"/>
          <w:right w:val="nil"/>
          <w:between w:val="nil"/>
        </w:pBdr>
        <w:spacing w:line="240" w:lineRule="auto"/>
        <w:ind w:right="3009"/>
        <w:jc w:val="right"/>
        <w:rPr>
          <w:rFonts w:ascii="Arial Narrow" w:eastAsia="Arial Narrow" w:hAnsi="Arial Narrow" w:cs="Arial Narrow"/>
          <w:b/>
          <w:color w:val="000000"/>
          <w:sz w:val="24"/>
          <w:szCs w:val="24"/>
        </w:rPr>
      </w:pPr>
      <w:r>
        <w:rPr>
          <w:rFonts w:ascii="Arial Narrow" w:eastAsia="Arial Narrow" w:hAnsi="Arial Narrow" w:cs="Arial Narrow"/>
          <w:b/>
          <w:noProof/>
          <w:color w:val="000000"/>
          <w:sz w:val="24"/>
          <w:szCs w:val="24"/>
        </w:rPr>
        <mc:AlternateContent>
          <mc:Choice Requires="wpi">
            <w:drawing>
              <wp:anchor distT="0" distB="0" distL="114300" distR="114300" simplePos="0" relativeHeight="251661312" behindDoc="0" locked="0" layoutInCell="1" allowOverlap="1">
                <wp:simplePos x="0" y="0"/>
                <wp:positionH relativeFrom="column">
                  <wp:posOffset>6306820</wp:posOffset>
                </wp:positionH>
                <wp:positionV relativeFrom="paragraph">
                  <wp:posOffset>-272415</wp:posOffset>
                </wp:positionV>
                <wp:extent cx="1071640" cy="758825"/>
                <wp:effectExtent l="38100" t="38100" r="46355" b="41275"/>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1071640" cy="758825"/>
                      </w14:xfrm>
                    </w14:contentPart>
                  </a:graphicData>
                </a:graphic>
              </wp:anchor>
            </w:drawing>
          </mc:Choice>
          <mc:Fallback>
            <w:pict>
              <v:shape w14:anchorId="17DC1AD0" id="Ink 3" o:spid="_x0000_s1026" type="#_x0000_t75" style="position:absolute;margin-left:495.9pt;margin-top:-22.15pt;width:85.8pt;height:61.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39jViOAQAALQMAAA4AAABkcnMvZTJvRG9jLnhtbJxSy07rMBDdX4l/&#13;&#10;sGZPk/RFGzVlQYXE4kIXlw8wjt1YxJ5o7Dbl7+8kbWkBISQ2UcYnOT6PWdzuXS12moJFX0A2SEFo&#13;&#10;r7C0flPA87/76xmIEKUvZY1eF/CmA9wur/4s2ibXQ6ywLjUJJvEhb5sCqhibPEmCqrSTYYCN9gwa&#13;&#10;JCcjj7RJSpIts7s6GabpNGmRyoZQ6RD4dHUAYdnzG6NVfDIm6CjqAmbT8RBE5Jf5fAKCCpiP5qzv&#13;&#10;pYNGE0iWC5lvSDaVVUdJ8heKnLSeBbxTrWSUYkv2C5WzijCgiQOFLkFjrNK9H3aWpZ+cPfjXzlU2&#13;&#10;VlvKFfqofVxLiqfseuA3V7iaE2j/YsntyG1EODJyPD+XcRC9QrV1rOfQCOlaRl6HUNkmcMy5LQug&#13;&#10;hzI76/e7u7ODNZ19Pe7WJLrvRyC8dCyJfYtRV83J+uPHfxlJjtB3rHtDruuDxYp9Abyib92zr1vv&#13;&#10;o1B8mKU32XTMkGLsZjKbDft9OFEfKE7TRfx8+4eiL+dO2cWWL/8DAAD//wMAUEsDBBQABgAIAAAA&#13;&#10;IQBEFT7PBQYAAEIQAAAQAAAAZHJzL2luay9pbmsxLnhtbLRXTW/bRhC9F+h/INhDLl5rlx+iZETu&#13;&#10;qQEKtGjRpEB7VGTaFiJRhkTHzr/ve/OGlJQ4bQ/thRT3Y+bNmzezq9ffP2832cd2f1jvukWeLmOe&#13;&#10;td1qd7Pu7hb57+/ehFmeHfpld7Pc7Lp2kX9qD/n3199+83rdfdhurvDMYKE78Nd2s8jv+/7hajJ5&#13;&#10;enq6fCovd/u7SRFjOfmx+/DzT/m177ppb9fduofLwzC02nV9+9zT2NX6ZpGv+uc4roftt7vH/aod&#13;&#10;pzmyXx1X9Pvlqn2z22+X/Wjxftl17Sbrllvg/iPP+k8P+LGGn7t2n2fbNQIOxWWqmmr2wxwDy+dF&#13;&#10;fvL9CIgHINnmk5dt/vk/2HzzpU3CKotm2uSZQ7ppPxLTxDi/+nrsv+53D+2+X7dHmkWKT3zKVvo2&#13;&#10;fkTUvj3sNo/MTZ59XG4eQVmKEbJw32nyAiFf2gM3/6k98PJVe6fgzqnx8E55cNJGSQ2p7dfbFkLf&#13;&#10;Powa6w8wzOG3/d7KoYhFDKkIsXoX01WaX8XiclrHk1S4igeb7/ePh/vR3vv9Ua82M7KmyJ7WN/39&#13;&#10;SHq8jPVI+inlL229b9d39/3f7fWwbfOonBfq0MSUeRy/tbeL/Dsrxcx2asACaeomq6uUFVXd1Bev&#13;&#10;QvUq1K/iRR4SiiqPFzGUWbwIqQoJ72mY21eZVfzKOBYDf8eM64bfEb9Dsi0pm/JjGmq8atsXajdW&#13;&#10;2LJshlcyP8gLfketmgdOwIktmwbamWeNLaADQXOTwICh0hABECHBIZ5EhxdwHz80gwEM6akdSQFZ&#13;&#10;KEBifhV4lRF+KC3WMjMWaiPD/ZcWXyP/pYUhx6deBl/0i0Dx1MqpXInVmT6KLGkBHSdzr+1gj9EJ&#13;&#10;cQA8UWb4imCbsEB5MgZr4wzYSd1MwYmOubmqMjdBQ9hvYZe2DtTTF+zZHDApZfDDH3j8w0Ct7DcG&#13;&#10;RCGHmbKvhCSpZOCKbhATjVcCUit0o1fCiCJ5UJQFnqJFJzNcCwMjXVphRik9+nBLbtVGbF4CBloO&#13;&#10;FTbNUK0GSllIrk5bggksPHMYfZeW1aZrich137hX7hRShGuYjiNuUamW9EELK2BIscRSqiALy3fj&#13;&#10;2UcVEP5coQKAiWJmsvFU1hYSyk2OyVA0816BDpHJZ6/kyzIpmqdepvSCBLJMYZfoSuW7FgIsS0ad&#13;&#10;wvQiErmNJNoYP1IbsNCgEavfIsabh4pbAKFmYp6K5KmF5sn3/KhUIXmCa2zdyIDC4lMsel1Hk9o4&#13;&#10;ZA3NePIsC2ujcmpMcGcfigJYzL7JN1pzUzAyP7RIrSE69bGhgVoqTvQw7LWVPk7eJSn8ogV7KmLE&#13;&#10;omk5sKd6qyr6lCpM0pI9XXEypXxxG+Y9eqQXHzDP1qISpS/D6y6VbM0NhwNVAWXxVRtl1By/5kYN&#13;&#10;rFE+Ug8w0FxpT1QbPbmiBlKJQRiHJ6N11Z6Gc4ZdyqssdkRFUhp9qME5dXJSmbQ4Pfry+cYoVOZh&#13;&#10;Bi7QwGlMacCJxyGwwoLBF6fcjqydM3rqQdEIgCpAv8ns6MAV5MBoXduULh0+vtky4p0SzZGA1O2R&#13;&#10;MT9JDZ1qws/NWi23UhheSBKaTMmdP09caMRbQRInaPP0WhQyikmmExKxdjGTD1w+MAhdMItoJPYF&#13;&#10;vMZjoaVqoUPvh6szAXxG0OfTjvUklxrxtGj32RV8uPX92yuU3S1/ub09tD3u2LOqya+LcoZrwRzH&#13;&#10;um5VuFHZnarMI65UhetbyladDAe2wHnC0EUtR2j5fOOwtWLSOcA8krQE7mxVQvsnbWBddTgT4box&#13;&#10;SdN+WcEKsqgxodHtgCOYwYsL/NSam168ede2aVAD/Q3ti6nzM8TS6I1OKvGn8JsPP1x1lKibIydH&#13;&#10;XN7nVUQYpvUBHD8QM544FBm8qMD5qo7hVcjXEJABwAD3SJ+V1e/Qjm0iWaS6kQSwrvBok5dZXp/8&#13;&#10;5AtFFZppumBD4BvNm6F5GwolMQ2WjxO6BYE7OoPxeajwRsx4oULNQeWa9wucJY8Zauo566MI/IGU&#13;&#10;Y1NxwXAD3uDNybDIk04oZ2i4xzLcz4R+/BN1/RcAAAD//wMAUEsDBBQABgAIAAAAIQC+pfpL4wAA&#13;&#10;ABABAAAPAAAAZHJzL2Rvd25yZXYueG1sTI/NbsIwEITvlfoO1iL1Bk4gojhkgypQDz024cLNxNsk&#13;&#10;wj9RbCC8fc2pvaw02t2Zb4rdZDS70eh7ZxHSRQKMbONUb1uEY/053wDzQVoltbOE8CAPu/L1pZC5&#13;&#10;cnf7TbcqtCyaWJ9LhC6EIefcNx0Z6RduIBt3P240MkQ5tlyN8h7NjebLJFlzI3sbEzo50L6j5lJd&#13;&#10;DYKk0GkhtDvUy9NpX4uq/aIH4ttsOmzj+NgCCzSFvw94doj8UEaws7ta5ZlGECKN/AFhnmUrYM+L&#13;&#10;dL3KgJ0R3jcJ8LLg/4uUv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d/Y1YjgEAAC0DAAAOAAAAAAAAAAAAAAAAADwCAABkcnMvZTJvRG9jLnhtbFBLAQIt&#13;&#10;ABQABgAIAAAAIQBEFT7PBQYAAEIQAAAQAAAAAAAAAAAAAAAAAPYDAABkcnMvaW5rL2luazEueG1s&#13;&#10;UEsBAi0AFAAGAAgAAAAhAL6l+kvjAAAAEAEAAA8AAAAAAAAAAAAAAAAAKQoAAGRycy9kb3ducmV2&#13;&#10;LnhtbFBLAQItABQABgAIAAAAIQB5GLydvwAAACEBAAAZAAAAAAAAAAAAAAAAADkLAABkcnMvX3Jl&#13;&#10;bHMvZTJvRG9jLnhtbC5yZWxzUEsFBgAAAAAGAAYAeAEAAC8MAAAAAA==&#13;&#10;">
                <v:imagedata r:id="rId7" o:title=""/>
              </v:shape>
            </w:pict>
          </mc:Fallback>
        </mc:AlternateContent>
      </w:r>
      <w:r>
        <w:rPr>
          <w:rFonts w:ascii="Arial Narrow" w:eastAsia="Arial Narrow" w:hAnsi="Arial Narrow" w:cs="Arial Narrow"/>
          <w:b/>
          <w:color w:val="000000"/>
          <w:sz w:val="24"/>
          <w:szCs w:val="24"/>
        </w:rPr>
        <w:t xml:space="preserve">  </w:t>
      </w:r>
    </w:p>
    <w:p w:rsidR="000D605B" w:rsidRDefault="00AB6847">
      <w:pPr>
        <w:widowControl w:val="0"/>
        <w:pBdr>
          <w:top w:val="nil"/>
          <w:left w:val="nil"/>
          <w:bottom w:val="nil"/>
          <w:right w:val="nil"/>
          <w:between w:val="nil"/>
        </w:pBdr>
        <w:spacing w:line="240" w:lineRule="auto"/>
        <w:ind w:right="165"/>
        <w:jc w:val="right"/>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_________________________________________12/3/ 20_____________ </w:t>
      </w:r>
    </w:p>
    <w:p w:rsidR="000D605B" w:rsidRDefault="00AB6847" w:rsidP="00EE4BDC">
      <w:pPr>
        <w:widowControl w:val="0"/>
        <w:pBdr>
          <w:top w:val="nil"/>
          <w:left w:val="nil"/>
          <w:bottom w:val="nil"/>
          <w:right w:val="nil"/>
          <w:between w:val="nil"/>
        </w:pBdr>
        <w:spacing w:line="240" w:lineRule="auto"/>
        <w:ind w:right="1012"/>
        <w:jc w:val="center"/>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Student Signature Date </w:t>
      </w:r>
    </w:p>
    <w:p w:rsidR="000D605B" w:rsidRDefault="00EE4BDC">
      <w:pPr>
        <w:widowControl w:val="0"/>
        <w:pBdr>
          <w:top w:val="nil"/>
          <w:left w:val="nil"/>
          <w:bottom w:val="nil"/>
          <w:right w:val="nil"/>
          <w:between w:val="nil"/>
        </w:pBdr>
        <w:spacing w:before="226" w:line="240" w:lineRule="auto"/>
        <w:ind w:right="155"/>
        <w:jc w:val="right"/>
        <w:rPr>
          <w:rFonts w:ascii="Arial Narrow" w:eastAsia="Arial Narrow" w:hAnsi="Arial Narrow" w:cs="Arial Narrow"/>
          <w:b/>
          <w:color w:val="000000"/>
          <w:sz w:val="19"/>
          <w:szCs w:val="19"/>
        </w:rPr>
      </w:pPr>
      <w:r>
        <w:rPr>
          <w:rFonts w:ascii="Arial Narrow" w:eastAsia="Arial Narrow" w:hAnsi="Arial Narrow" w:cs="Arial Narrow"/>
          <w:b/>
          <w:noProof/>
          <w:color w:val="000000"/>
          <w:sz w:val="19"/>
          <w:szCs w:val="19"/>
        </w:rPr>
        <mc:AlternateContent>
          <mc:Choice Requires="wpi">
            <w:drawing>
              <wp:anchor distT="0" distB="0" distL="114300" distR="114300" simplePos="0" relativeHeight="251663360" behindDoc="0" locked="0" layoutInCell="1" allowOverlap="1">
                <wp:simplePos x="0" y="0"/>
                <wp:positionH relativeFrom="column">
                  <wp:posOffset>5717615</wp:posOffset>
                </wp:positionH>
                <wp:positionV relativeFrom="paragraph">
                  <wp:posOffset>-71485</wp:posOffset>
                </wp:positionV>
                <wp:extent cx="1700640" cy="554400"/>
                <wp:effectExtent l="38100" t="38100" r="39370" b="4254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700640" cy="554400"/>
                      </w14:xfrm>
                    </w14:contentPart>
                  </a:graphicData>
                </a:graphic>
              </wp:anchor>
            </w:drawing>
          </mc:Choice>
          <mc:Fallback>
            <w:pict>
              <v:shapetype w14:anchorId="16937A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49.5pt;margin-top:-6.35pt;width:135.3pt;height:45.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5pEAKKAQAALQMAAA4AAABkcnMvZTJvRG9jLnhtbJxSy27CMBC8V+o/&#13;&#10;WL6XJCg8GhE4FFXiUMqh/QDXsYnV2ButDYG/7yZAgVZVJS7R2uPMzuzsZLazFdsq9AZczpNezJly&#13;&#10;Egrj1jl/f3t+GHPmg3CFqMCpnO+V57Pp/d2kqTPVhxKqQiEjEuezps55GUKdRZGXpbLC96BWjkAN&#13;&#10;aEWgI66jAkVD7LaK+nE8jBrAokaQynu6nR9APu34tVYyvGrtVWBVzh/jmOSFnI+HKRVIxWhAxUcL&#13;&#10;pQMeTSciW6OoSyOPksQNiqwwjgR8U81FEGyD5heVNRLBgw49CTYCrY1UnR9ylsQ/nC3cZ+sqSeUG&#13;&#10;MwkuKBdWAsNpdh1wSwtb0QSaFygoHbEJwI+MNJ7/wziInoPcWNJzSARVJQKtgy9N7WnMmSlyjosi&#13;&#10;Oet326ezgxWefS23K2Tt+4QzJyxJIt8saaM5WV9e/0tIdIT+Yt1ptG0eJJbtck6J79tvF7faBSbp&#13;&#10;MhnRMrVbIQkbDNKUVuWC+kBxanQxfup+FfTluVV2seXTLwAAAP//AwBQSwMEFAAGAAgAAAAhANyO&#13;&#10;So0MBQAAZw0AABAAAABkcnMvaW5rL2luazEueG1stFbLjttGELwHyD8MmMNeltIMKZKSYK1PWSBA&#13;&#10;AgSxAyRHWaJXhCVqQXFff5+qriFXa8s5JQcN2TP9rK4e6t3758PePdbdqTm2qyRMfOLqdnPcNu3d&#13;&#10;Kvnz4206T9ypX7fb9f7Y1qvkpT4l729+/OFd03457JdYHTy0J74d9qtk1/f3y+n06elp8pRPjt3d&#13;&#10;NPM+n/7Sfvnt1+QmWm3rz03b9Ah5GrY2x7avn3s6WzbbVbLpn/2oD98fjg/dph6PudNtXjX6br2p&#13;&#10;b4/dYd2PHnfrtq33rl0fkPdfietf7vHSIM5d3SXu0KDgNJuEWTWb/7zAxvp5lZzJD0jxhEwOyfSy&#13;&#10;z7//B5+33/pkWnlWlVXiYkrb+pE5TQ3z5fdr/7073tdd39SvMAuUePDiNpINHwHV1afj/oG9Sdzj&#13;&#10;ev8AyIL3oEWMHaYXAPnWH7D5T/0Bl+/6O0/uLTSxvHMcImgjpYbW9s2hBtEP9yPH+hMcc/tD39k4&#13;&#10;ZD7zachSX3wMs2VRLfNiAnaftSKyePD5qXs47UZ/n7pXvtrJiJoqe2q2/W4E3U98MYJ+Dvkl013d&#13;&#10;3O36f7ONZZvxyJwLc2hkcrGOP+rPq+QnG0VnltqwQvLZwpVl6bJZURXXV/4qX1z568Qn6Szx196F&#13;&#10;zOGRhpwPV5pQ2VrYqmPbd950bE1neMdCszxdUJg77s1S2vEYD/y+WnEaTItrukhpP08ZBPZU1hY8&#13;&#10;0tlCzuCearYOahIUBhFxjt/lVekFRcGD0YL5T7M0wO11GQtnUiWoY34CpREZqnlHZEJICYcypBIE&#13;&#10;GNk5tZAhhcJ8QtWKCyYVppYGAT1WBxluEYrPFC6JJ8IQHNvEc2FQR8QGdE2hSJlVofNCjVFW3or0&#13;&#10;5sc7q8COg7MelW9aYXszmRdRmf6jEytTblmEHbyu6kDs+pCdVQMX0NXKbn5lCHmMAXMCF3WryC3m&#13;&#10;gBPSYVCmljeQhuQMObUHlLZjghLZhs6zY4BSvUUcRk3n6j6OM8pFmjEKxKEhGV3FrFUVMtGMUDO3&#13;&#10;HNI8NkoIGkcYJxhZvChcKARupUDL4AJbUBqTkBXeY/s9CQ5BUfRuwzmzKGGogKwqTJf7EBapsoWG&#13;&#10;VRHsEMS04URFxmewKh4jJqxm1mkkYMzNjazghaQ4OC4wGTUHieO9MnWN8oA3w3gyAKesLcutBvqA&#13;&#10;tCCt2YJKgzcbfCtX00krAYn4NKE5H+gOH7nFFEG9RcApDrRWShLxyReiz5wZlM9CTSgVu4q3nYYR&#13;&#10;CCmz2AXmzjLMXBFiWsgErq1EYMvEh9Eyjmr0oqWqpsWrnwhF7Bfbw7PIgRgp3j1MQmCWVqquFFmU&#13;&#10;lo7mXWwBXMwmdtQSHMadmQmhLDdo4ozFK2CuVg1pak5AN2McMrTCKtEcLbRGhEJ4zAVqvA6JHssR&#13;&#10;1EIJlDby6YYC84xWagmypLeFxgXfKAiaLXjiCZjG6LLFHm1VycA41gygsCp/QS/WKBu9Yw6hox2O&#13;&#10;HQSkTohFLVBFhekTIUWMExRijUiERoPxIMbnXFyOn7FSsGhc4cRqFuqxMm+wwiN8ntcy7Gifa0xW&#13;&#10;hUVKnVc5gm6+dBJZJkEuI53juR5vhIUqUEvwkWLppZofv+eZvknGM01/JnBBK2aaZiIkBg9SHr9G&#13;&#10;uS5xoMBdqCAqWs5eA0y7oIgWxUyAjxOTs7aBTkOdMRl16AI44oESw1zTcbxTeMFDyljUmz/k458s&#13;&#10;/NO8+QcAAP//AwBQSwMEFAAGAAgAAAAhAIfHm2LlAAAAEAEAAA8AAABkcnMvZG93bnJldi54bWxM&#13;&#10;j81OwzAQhO9IvIO1SFxQ66RCSZPGqRAV4kzaA0cndn6ovTa22waeHvdULiuNdndmvmo7a0XO0vnJ&#13;&#10;IIN0mQCR2Bkx4cDgsH9brIH4wFFwZVAy+JEetvX9XcVLYS74Ic9NGEg0QV9yBmMItqTUd6PU3C+N&#13;&#10;lRh3vXGahyjdQIXjl2iuFV0lSUY1nzAmjNzK11F2x+akGdg5f7f7b3dQT58i/LbNrj/2X4w9Psy7&#13;&#10;TRwvGyBBzuH2AVeG2B/qWKw1JxSeKAbroohAgcEiXeVArhdpVmRAWgZ5/gy0ruh/kPoP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XmkQAooBAAAtAwAADgAA&#13;&#10;AAAAAAAAAAAAAAA8AgAAZHJzL2Uyb0RvYy54bWxQSwECLQAUAAYACAAAACEA3I5KjQwFAABnDQAA&#13;&#10;EAAAAAAAAAAAAAAAAADyAwAAZHJzL2luay9pbmsxLnhtbFBLAQItABQABgAIAAAAIQCHx5ti5QAA&#13;&#10;ABABAAAPAAAAAAAAAAAAAAAAACwJAABkcnMvZG93bnJldi54bWxQSwECLQAUAAYACAAAACEAeRi8&#13;&#10;nb8AAAAhAQAAGQAAAAAAAAAAAAAAAAA+CgAAZHJzL19yZWxzL2Uyb0RvYy54bWwucmVsc1BLBQYA&#13;&#10;AAAABgAGAHgBAAA0CwAAAAA=&#13;&#10;">
                <v:imagedata r:id="rId9" o:title=""/>
              </v:shape>
            </w:pict>
          </mc:Fallback>
        </mc:AlternateContent>
      </w:r>
      <w:r w:rsidR="00AB6847">
        <w:rPr>
          <w:rFonts w:ascii="Arial Narrow" w:eastAsia="Arial Narrow" w:hAnsi="Arial Narrow" w:cs="Arial Narrow"/>
          <w:b/>
          <w:color w:val="000000"/>
          <w:sz w:val="19"/>
          <w:szCs w:val="19"/>
        </w:rPr>
        <w:t xml:space="preserve"> _______________________________________________</w:t>
      </w:r>
      <w:r>
        <w:rPr>
          <w:rFonts w:ascii="Arial Narrow" w:eastAsia="Arial Narrow" w:hAnsi="Arial Narrow" w:cs="Arial Narrow"/>
          <w:b/>
          <w:color w:val="000000"/>
          <w:sz w:val="19"/>
          <w:szCs w:val="19"/>
        </w:rPr>
        <w:t>12/4/20</w:t>
      </w:r>
      <w:r w:rsidR="00AB6847">
        <w:rPr>
          <w:rFonts w:ascii="Arial Narrow" w:eastAsia="Arial Narrow" w:hAnsi="Arial Narrow" w:cs="Arial Narrow"/>
          <w:b/>
          <w:color w:val="000000"/>
          <w:sz w:val="19"/>
          <w:szCs w:val="19"/>
        </w:rPr>
        <w:t xml:space="preserve">________ </w:t>
      </w:r>
    </w:p>
    <w:p w:rsidR="000D605B" w:rsidRDefault="00AB6847" w:rsidP="00EE4BDC">
      <w:pPr>
        <w:widowControl w:val="0"/>
        <w:pBdr>
          <w:top w:val="nil"/>
          <w:left w:val="nil"/>
          <w:bottom w:val="nil"/>
          <w:right w:val="nil"/>
          <w:between w:val="nil"/>
        </w:pBdr>
        <w:spacing w:line="240" w:lineRule="auto"/>
        <w:ind w:left="5040" w:firstLine="720"/>
        <w:rPr>
          <w:rFonts w:ascii="Arial Narrow" w:eastAsia="Arial Narrow" w:hAnsi="Arial Narrow" w:cs="Arial Narrow"/>
          <w:b/>
          <w:color w:val="000000"/>
          <w:sz w:val="19"/>
          <w:szCs w:val="19"/>
        </w:rPr>
        <w:sectPr w:rsidR="000D605B">
          <w:type w:val="continuous"/>
          <w:pgSz w:w="15840" w:h="12240" w:orient="landscape"/>
          <w:pgMar w:top="431" w:right="544" w:bottom="146" w:left="715" w:header="0" w:footer="720" w:gutter="0"/>
          <w:cols w:space="720" w:equalWidth="0">
            <w:col w:w="14580" w:space="0"/>
          </w:cols>
        </w:sectPr>
      </w:pPr>
      <w:r>
        <w:rPr>
          <w:rFonts w:ascii="Arial Narrow" w:eastAsia="Arial Narrow" w:hAnsi="Arial Narrow" w:cs="Arial Narrow"/>
          <w:b/>
          <w:color w:val="000000"/>
          <w:sz w:val="19"/>
          <w:szCs w:val="19"/>
        </w:rPr>
        <w:t xml:space="preserve"> Cooperating Teacher Signature Date </w:t>
      </w:r>
    </w:p>
    <w:p w:rsidR="000D605B" w:rsidRDefault="00AB6847">
      <w:pPr>
        <w:widowControl w:val="0"/>
        <w:pBdr>
          <w:top w:val="nil"/>
          <w:left w:val="nil"/>
          <w:bottom w:val="nil"/>
          <w:right w:val="nil"/>
          <w:between w:val="nil"/>
        </w:pBdr>
        <w:spacing w:before="413" w:line="240" w:lineRule="auto"/>
        <w:rPr>
          <w:color w:val="FFFFFF"/>
          <w:sz w:val="24"/>
          <w:szCs w:val="24"/>
        </w:rPr>
      </w:pPr>
      <w:r>
        <w:rPr>
          <w:color w:val="FFFFFF"/>
          <w:sz w:val="24"/>
          <w:szCs w:val="24"/>
        </w:rPr>
        <w:lastRenderedPageBreak/>
        <w:t xml:space="preserve">SCHOOL OF EDUCATION </w:t>
      </w:r>
    </w:p>
    <w:p w:rsidR="000D605B" w:rsidRDefault="00AB6847" w:rsidP="00EE4BDC">
      <w:pPr>
        <w:sectPr w:rsidR="000D605B">
          <w:type w:val="continuous"/>
          <w:pgSz w:w="15840" w:h="12240" w:orient="landscape"/>
          <w:pgMar w:top="431" w:right="696" w:bottom="146" w:left="2906" w:header="0" w:footer="720" w:gutter="0"/>
          <w:cols w:num="2" w:space="720" w:equalWidth="0">
            <w:col w:w="6120" w:space="0"/>
            <w:col w:w="6120" w:space="0"/>
          </w:cols>
        </w:sectPr>
      </w:pPr>
      <w:r>
        <w:t>__________________________________________________</w:t>
      </w:r>
    </w:p>
    <w:p w:rsidR="000D605B" w:rsidRDefault="00AB6847">
      <w:pPr>
        <w:widowControl w:val="0"/>
        <w:pBdr>
          <w:top w:val="nil"/>
          <w:left w:val="nil"/>
          <w:bottom w:val="nil"/>
          <w:right w:val="nil"/>
          <w:between w:val="nil"/>
        </w:pBdr>
        <w:spacing w:line="240" w:lineRule="auto"/>
        <w:ind w:left="943"/>
        <w:rPr>
          <w:rFonts w:ascii="Arial Narrow" w:eastAsia="Arial Narrow" w:hAnsi="Arial Narrow" w:cs="Arial Narrow"/>
          <w:b/>
          <w:color w:val="000000"/>
          <w:sz w:val="19"/>
          <w:szCs w:val="19"/>
        </w:rPr>
        <w:sectPr w:rsidR="000D605B">
          <w:type w:val="continuous"/>
          <w:pgSz w:w="15840" w:h="12240" w:orient="landscape"/>
          <w:pgMar w:top="431" w:right="544" w:bottom="146" w:left="715" w:header="0" w:footer="720" w:gutter="0"/>
          <w:cols w:space="720" w:equalWidth="0">
            <w:col w:w="14580" w:space="0"/>
          </w:cols>
        </w:sectPr>
      </w:pPr>
      <w:r>
        <w:rPr>
          <w:rFonts w:ascii="Arial Narrow" w:eastAsia="Arial Narrow" w:hAnsi="Arial Narrow" w:cs="Arial Narrow"/>
          <w:b/>
          <w:color w:val="000000"/>
          <w:sz w:val="19"/>
          <w:szCs w:val="19"/>
        </w:rPr>
        <w:t xml:space="preserve"> </w:t>
      </w:r>
      <w:r w:rsidR="00EE4BDC">
        <w:rPr>
          <w:rFonts w:ascii="Arial Narrow" w:eastAsia="Arial Narrow" w:hAnsi="Arial Narrow" w:cs="Arial Narrow"/>
          <w:b/>
          <w:color w:val="000000"/>
          <w:sz w:val="19"/>
          <w:szCs w:val="19"/>
        </w:rPr>
        <w:tab/>
      </w:r>
      <w:r w:rsidR="00EE4BDC">
        <w:rPr>
          <w:rFonts w:ascii="Arial Narrow" w:eastAsia="Arial Narrow" w:hAnsi="Arial Narrow" w:cs="Arial Narrow"/>
          <w:b/>
          <w:color w:val="000000"/>
          <w:sz w:val="19"/>
          <w:szCs w:val="19"/>
        </w:rPr>
        <w:tab/>
      </w:r>
      <w:r w:rsidR="00EE4BDC">
        <w:rPr>
          <w:rFonts w:ascii="Arial Narrow" w:eastAsia="Arial Narrow" w:hAnsi="Arial Narrow" w:cs="Arial Narrow"/>
          <w:b/>
          <w:color w:val="000000"/>
          <w:sz w:val="19"/>
          <w:szCs w:val="19"/>
        </w:rPr>
        <w:tab/>
      </w:r>
      <w:r w:rsidR="00EE4BDC">
        <w:rPr>
          <w:rFonts w:ascii="Arial Narrow" w:eastAsia="Arial Narrow" w:hAnsi="Arial Narrow" w:cs="Arial Narrow"/>
          <w:b/>
          <w:color w:val="000000"/>
          <w:sz w:val="19"/>
          <w:szCs w:val="19"/>
        </w:rPr>
        <w:tab/>
      </w:r>
      <w:r w:rsidR="00EE4BDC">
        <w:rPr>
          <w:rFonts w:ascii="Arial Narrow" w:eastAsia="Arial Narrow" w:hAnsi="Arial Narrow" w:cs="Arial Narrow"/>
          <w:b/>
          <w:color w:val="000000"/>
          <w:sz w:val="19"/>
          <w:szCs w:val="19"/>
        </w:rPr>
        <w:tab/>
      </w:r>
      <w:r w:rsidR="00EE4BDC">
        <w:rPr>
          <w:rFonts w:ascii="Arial Narrow" w:eastAsia="Arial Narrow" w:hAnsi="Arial Narrow" w:cs="Arial Narrow"/>
          <w:b/>
          <w:color w:val="000000"/>
          <w:sz w:val="19"/>
          <w:szCs w:val="19"/>
        </w:rPr>
        <w:tab/>
      </w:r>
      <w:r w:rsidR="00EE4BDC">
        <w:rPr>
          <w:rFonts w:ascii="Arial Narrow" w:eastAsia="Arial Narrow" w:hAnsi="Arial Narrow" w:cs="Arial Narrow"/>
          <w:b/>
          <w:color w:val="000000"/>
          <w:sz w:val="19"/>
          <w:szCs w:val="19"/>
        </w:rPr>
        <w:tab/>
      </w:r>
      <w:r>
        <w:rPr>
          <w:rFonts w:ascii="Arial Narrow" w:eastAsia="Arial Narrow" w:hAnsi="Arial Narrow" w:cs="Arial Narrow"/>
          <w:b/>
          <w:color w:val="000000"/>
          <w:sz w:val="19"/>
          <w:szCs w:val="19"/>
        </w:rPr>
        <w:t>University Supervisor Signature Date</w:t>
      </w:r>
    </w:p>
    <w:p w:rsidR="000D605B" w:rsidRDefault="00AB6847">
      <w:pPr>
        <w:widowControl w:val="0"/>
        <w:pBdr>
          <w:top w:val="nil"/>
          <w:left w:val="nil"/>
          <w:bottom w:val="nil"/>
          <w:right w:val="nil"/>
          <w:between w:val="nil"/>
        </w:pBdr>
        <w:spacing w:before="180" w:line="240" w:lineRule="auto"/>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Revised: March 2019 </w:t>
      </w:r>
    </w:p>
    <w:p w:rsidR="000D605B" w:rsidRDefault="00AB6847">
      <w:pPr>
        <w:widowControl w:val="0"/>
        <w:pBdr>
          <w:top w:val="nil"/>
          <w:left w:val="nil"/>
          <w:bottom w:val="nil"/>
          <w:right w:val="nil"/>
          <w:between w:val="nil"/>
        </w:pBdr>
        <w:spacing w:line="247" w:lineRule="auto"/>
        <w:rPr>
          <w:b/>
          <w:color w:val="FFFFFF"/>
        </w:rPr>
      </w:pPr>
      <w:proofErr w:type="spellStart"/>
      <w:r>
        <w:rPr>
          <w:color w:val="FFFFFF"/>
        </w:rPr>
        <w:t>Hteritage</w:t>
      </w:r>
      <w:proofErr w:type="spellEnd"/>
      <w:r>
        <w:rPr>
          <w:color w:val="FFFFFF"/>
        </w:rPr>
        <w:t xml:space="preserve"> Hall 267, Menomonie, WI 54751 715-232-1088  Inspiring Innovation. Learn more at </w:t>
      </w:r>
      <w:r>
        <w:rPr>
          <w:b/>
          <w:color w:val="FFFFFF"/>
        </w:rPr>
        <w:t xml:space="preserve">www.uwstout.edu/soe </w:t>
      </w:r>
    </w:p>
    <w:sectPr w:rsidR="000D605B">
      <w:type w:val="continuous"/>
      <w:pgSz w:w="15840" w:h="12240" w:orient="landscape"/>
      <w:pgMar w:top="431" w:right="6356" w:bottom="146" w:left="733" w:header="0" w:footer="720" w:gutter="0"/>
      <w:cols w:num="2" w:space="720" w:equalWidth="0">
        <w:col w:w="4380" w:space="0"/>
        <w:col w:w="43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5B"/>
    <w:rsid w:val="000D605B"/>
    <w:rsid w:val="00AB6847"/>
    <w:rsid w:val="00EE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40427"/>
  <w15:docId w15:val="{88C3FE40-9A6F-9940-8DA6-8F96869C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customXml" Target="ink/ink1.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4T01:19:09.379"/>
    </inkml:context>
    <inkml:brush xml:id="br0">
      <inkml:brushProperty name="width" value="0.05" units="cm"/>
      <inkml:brushProperty name="height" value="0.05" units="cm"/>
    </inkml:brush>
  </inkml:definitions>
  <inkml:trace contextRef="#ctx0" brushRef="#br0">24 134 24575,'0'18'0,"0"9"0,0-5 0,0 11 0,0-5 0,0 10 0,0-15 0,0 23 0,0-17 0,0 17 0,0-11 0,0 11 0,0 4 0,0 7 0,0 1 0,0 5 0,6-5 0,1 7 0,5-8 0,-4-1 0,2-8 0,-4-6 0,1-3 0,3-5 0,-9-7 0,9-1 0,-9-11 0,3-1 0,-4-5 0,0 0 0,0-7 0,0-12 0,0-6 0,0-8 0,-4 4 0,-2-6 0,-5 4 0,0-10 0,6 5 0,-5-13 0,3-1 0,-5-7 0,5 0 0,-4-8 0,3-10 0,1-1 0,1-7 0,6 1 0,0-3 0,0 1 0,0 1 0,0 17 0,0 1 0,0 15 0,0 1 0,4 13 0,6 1 0,6 6 0,4 4 0,0 1 0,1 5 0,-1 5 0,0-4 0,0 8 0,0-4 0,0 5 0,1-4 0,-1 2 0,0-2 0,0 4 0,0 0 0,0 0 0,1 0 0,4 0 0,6 0 0,-8 0 0,5 0 0,-17 0 0,3 0 0,-5 4 0,0 1 0,0 4 0,-4 0 0,-1 0 0,-4 1 0,0-1 0,0 0 0,0 0 0,0 5 0,0-4 0,0 9 0,0-4 0,-9 5 0,2 6 0,-13 2 0,8 5 0,-9 0 0,8 0 0,-12 15 0,11-11 0,-6 5 0,9-16 0,5-10 0,-2-2 0,7-5 0,-3 0 0,4 0 0,0-11 0,4 0 0,1-16 0,5 3 0,5-1 0,0-3 0,6 4 0,4-6 0,-3 5 0,10-5 0,-5 9 0,1-3 0,3 9 0,-9-3 0,10 7 0,-11-2 0,11 4 0,-5 0 0,7 0 0,-1 0 0,0 0 0,0 5 0,-5 5 0,-2 6 0,-6 4 0,0 0 0,-4 1 0,-2-1 0,-4 0 0,0 0 0,-4 0 0,-2 6 0,-4-4 0,0 10 0,0-11 0,0 11 0,0-5 0,0 7 0,0-1 0,0 7 0,-5-6 0,-6 13 0,-7-12 0,-12 13 0,6-13 0,-14 15 0,14-8 0,-14 10 0,7-9 0,-6 0 0,1-7 0,7-7 0,1-1 0,2-12 0,1 3 0,3-12 0,4 1 0,8-8 0,1 0 0,0 0 0,0 0 0,0-8 0,4-3 0,1-8 0,4-1 0,0 0 0,0 0 0,0-6 0,0 4 0,0-9 0,0 9 0,5-10 0,1 11 0,9-5 0,1 0 0,5 4 0,7-11 0,0 10 0,15-13 0,0 5 0,8-2 0,0-4 0,5 5 0,4-2 0,-3 3 0,-1 6 0,-15 2 0,-1 10 0,-6-2 0,-7 14 0,-1-4 0,-11 5 0,-1 0 0,-5 0 0,0 0 0,0 0 0,-4 4 0,0 1 0,-5 4 0,0 5 0,0 7 0,0 0 0,0 5 0,0 0 0,0-4 0,-5 10 0,-1-11 0,-5 5 0,6-6 0,0 1 0,5-6 0,0-1 0,0-5 0,4-4 0,1-1 0,9-4 0,7 0 0,0 0 0,11 0 0,-10 0 0,4-5 0,-6 0 0,0-6 0,0 1 0,-5 1 0,-1-1 0,-4 5 0,-1-3 0,0 7 0,0-7 0,0 7 0,0-3 0,-4 8 0,2-4 0,15 4 0,9-9 0,33-3 0,13-12 0,19-3-416,-38 8 1,-1-1 415,25-6 0,-27 8 0,-1-1 0,26-7 0,15-1 0,-10-3 0,-19 11 0,-17 2 0,-9 8 0,-12 1 0,-3 2 0,-9-2 831,-2 4-831,-5 0 0,0 0 0,0 0 0,0 0 0,0 0 0,0 0 0,0 0 0,1 0 0,-1 0 0,0 0 0,0 0 0,0 0 0,0 0 0,-4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4T01:19:02.650"/>
    </inkml:context>
    <inkml:brush xml:id="br0">
      <inkml:brushProperty name="width" value="0.05" units="cm"/>
      <inkml:brushProperty name="height" value="0.05" units="cm"/>
    </inkml:brush>
  </inkml:definitions>
  <inkml:trace contextRef="#ctx0" brushRef="#br0">757 541 24575,'-4'-5'0,"-1"-2"0,0-3 0,-14-1 0,6-9 0,-13 4 0,6 1 0,0-4 0,0 3 0,0-4 0,0 0 0,-1-1 0,1 6 0,-6-5 0,5 4 0,-5-1 0,6-2 0,-1 8 0,1-3 0,0-1 0,0 4 0,-9-8 0,6 12 0,-6-6 0,9 7 0,0 0 0,0-3 0,5 4 0,-4 0 0,3 1 0,-4 4 0,5 0 0,-4 0 0,9 0 0,-4 0 0,5 0 0,0 0 0,0 0 0,4 4 0,1 1 0,0 3 0,-1 2 0,-4-1 0,4 5 0,-3-4 0,3 9 0,-5-9 0,5 4 0,-3-5 0,7 1 0,-3-1 0,4 0 0,0 0 0,0 0 0,0 0 0,4 0 0,1 0 0,3-1 0,6 2 0,-3 4 0,8 2 0,-2 10 0,3-5 0,1 5 0,0 0 0,-5-4 0,4 4 0,-4-11 0,0 5 0,-2-10 0,-4 9 0,-1-8 0,5 7 0,-3-7 0,8 3 0,-9 0 0,9 2 0,4 11 0,0 1 0,10 2 0,-3 3 0,12 4 0,-4 1 0,12 12 0,-12-12 0,12 12 0,-12-12 0,12 12 0,-12-12 0,5 6 0,-7-8 0,1 0 0,-8-1 0,6 0 0,-11-1 0,4 0 0,0 1 0,-4-2 0,4 2 0,-5 5 0,0-5 0,0 4 0,0 1 0,-6-5 0,5 5 0,-10-7 0,4 0 0,-5 0 0,0 0 0,-5-5 0,-1-2 0,-5-11 0,0 4 0,0-5 0,0 1 0,0-2 0,0-4 0,-8 1 0,2-5 0,-12 3 0,-3-2 0,-1 4 0,-9 1 0,3 0 0,-5 0 0,0 0 0,0-5 0,-1 4 0,-5-3 0,4-1 0,-5-1 0,7-5 0,0 0 0,5 0 0,2 0 0,0 0 0,5 0 0,-5 0 0,5-4 0,6-6 0,-4-6 0,2-10 0,-3 4 0,3-9 0,-2 9 0,7-10 0,-3 11 0,9-11 0,-3 10 0,8-4 0,-4 1 0,5 3 0,0-10 0,0 5 0,0-6 0,0-1 0,0-5 0,0 4 0,0-12 0,0 6 0,0-7 0,6-1 0,0 1 0,11-8 0,-4 6 0,3 6 0,-5 11 0,-1 13 0,-5 0 0,4 5 0,-8 1 0,7 9 0,-7-3 0,3 3 0,0 0 0,1 1 0,0 0 0,2 0 0,-6-5 0,3 1 0,0-1 0,-3-5 0,6 4 0,-6-4 0,4 0 0,-1 4 0,-3-4 0,7 0 0,-7 4 0,8-4 0,-4 4 0,0-4 0,3 4 0,-3-4 0,0 5 0,3 4 0,-3-3 0,0 3 0,3 0 0,-7-3 0,7 7 0,-7-7 0,7 7 0,-7-7 0,3 3 0,-4 4 0,0 2 0,0 8 0,0 0 0,0 5 0,0-4 0,0 4 0,0 0 0,0-3 0,0 3 0,0-5 0,0 0 0,0 0 0,0 0 0,0 0 0,0 0 0,0 1 0,4-1 0,1 0 0,0 0 0,3-4 0,-3-1 0,4-4 0,0 4 0,0-3 0,0 3 0,1-4 0,4 0 0,-4 0 0,4 0 0,-5 0 0,0 0 0,5 0 0,-3 0 0,3 0 0,-6 0 0,-3-9 0,4-2 0,-3-15 0,0-1 0,4-13 0,-4-2 0,6 1 0,0-6 0,-6 6 0,5-7 0,-10 6 0,9 8 0,-9 8 0,4 6 0,-5 5 0,3 5 0,-2 9 0,3 6 0,-4 4 0,0 0 0,0 0 0,0 0 0,0 1 0,0-1 0,0 0 0,4 0 0,-3 0 0,3 0 0,-4 5 0,4-4 0,-3 4 0,7-4 0,-2 4 0,3-4 0,-4 4 0,4-5 0,-4 0 0,0 0 0,3-4 0,-7 3 0,7-7 0,-3 3 0,3-4 0,1 0 0,-1-3 0,-3-2 0,-1-4 0,-4 0 0,4 0 0,-3 0 0,3 0 0,-4 0 0,0 0 0,0 0 0,4 4 0,1 1 0,4 4 0,-1 0 0,1 0 0,0 5 0,0 0 0,0 4 0,0 0 0,5 0 0,7 1 0,1 1 0,4-1 0,0 1 0,-10-2 0,9 2 0,-15-6 0,9 4 0,-8-4 0,3 1 0,-5 2 0,-4-3 0,-1 4 0,-4-1 0,0 1 0,0 0 0,0 0 0,0-1 0,0 1 0,0 0 0,11-8 0,13-4 0,8-12 0,22 2 0,-11-9 0,13 8 0,-8-3 0,-7 5 0,-7 1 0,-8 5 0,-10-3 0,-2 8 0,-5-3 0,0 4 0,0 0 0,0 0 0,0 0 0,-1 0 0,1 0 0,0 0 0,0 0 0,0 0 0,0 0 0,0 0 0,0 0 0,0 0 0,-4 0 0,-1 0 0</inkml:trace>
  <inkml:trace contextRef="#ctx0" brushRef="#br0" timeOffset="1847">2385 496 24575,'5'0'0,"-3"0"0,23 5 0,-3 6 0,6 1 0,4 9 0,-10 0 0,10-2 0,5 14 0,-2-14 0,2 16 0,-4-6 0,-15-1 0,17 14 0,-17-13 0,12 13 0,-8-9 0,1 7 0,0-5 0,-5 4 0,-2 1 0,0-5 0,-3 5 0,3-7 0,-5 0 0,-5 1 0,4-1 0,-9-6 0,4 5 0,-5-5 0,0 1 0,0 3 0,0-3 0,0 5 0,0-6 0,0 5 0,0-4 0,0-1 0,0-1 0,0-6 0,-4 0 0,2-5 0,-6-1 0,3-5 0,-4 1 0,0-5 0,0-1 0,-1-4 0,1 0 0,0 0 0,-5 0 0,4 0 0,-4-4 0,5-1 0,-5-9 0,3 3 0,-3-3 0,5 0 0,-5-1 0,3 0 0,-3-4 0,4 3 0,0-4 0,0 0 0,-1-6 0,1-1 0,-2-13 0,0-9 0,-1-17 0,6-1 0,0-24-761,7 3 761,0 36 0,0-1 0,0-34 0,0-4 0,0 6 0,0-1 0,7-8 0,0 10 0,13 9-40,1 1 40,-2 17 0,4 8 0,-5 9 0,-1 7 0,3 5 759,-8 2-759,7 11 42,-9 0-42,4 10 0,-4-3 0,-1 7 0,-4 0 0,-1 2 0,-4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5T14:57:35.200"/>
    </inkml:context>
    <inkml:brush xml:id="br0">
      <inkml:brushProperty name="width" value="0.05" units="cm"/>
      <inkml:brushProperty name="height" value="0.05" units="cm"/>
    </inkml:brush>
  </inkml:definitions>
  <inkml:trace contextRef="#ctx0" brushRef="#br0">349 666 24575,'0'39'0,"0"-4"0,0 12 0,0-13 0,0 6 0,0-7 0,0-5 0,0-2 0,0-6 0,0 0 0,0 0 0,0-4 0,-4 3 0,3-9 0,-8 4 0,4-5 0,-4 0 0,0 0 0,0 0 0,0 0 0,-5 1 0,4-1 0,-9-3 0,8-2 0,-8 0 0,9-3 0,-9 4 0,9-5 0,-9 0 0,8 0 0,-8 0 0,9 0 0,-4 0 0,5 0 0,0 0 0,0 0 0,0 0 0,0 0 0,0-9 0,-1-2 0,-1-22 0,1 4 0,-2-18 0,6 6 0,0-1 0,6-12 0,0 11 0,0-13 0,0 8 0,0 7 0,11-6 0,9 4 0,11 0 0,6-1 0,0 8 0,-8 1 0,5 6 0,-6 2 0,-1 6 0,5-1 0,-10 6 0,9-5 0,-9 10 0,10-10 0,-11 9 0,11-3 0,-10 0 0,9 3 0,-9-3 0,4 0 0,0 3 0,-5-7 0,5 3 0,-5-4 0,-1 0 0,0 4 0,0-3 0,0 8 0,0-4 0,1 5 0,-6 1 0,4-1 0,-9 5 0,4-4 0,-5 8 0,0-3 0,0 4 0,0 0 0,1 0 0,-1 0 0,0 0 0,0 0 0,5 0 0,-4 0 0,4 0 0,0 0 0,-3 0 0,3 0 0,-5 0 0,0 0 0,0 0 0,0 0 0,0 4 0,-4 1 0,3 0 0,-7 3 0,3-3 0,-4 4 0,0 0 0,0 1 0,0 9 0,0 4 0,0 10 0,0 7 0,0 1 0,0 7 0,-5 1 0,-2 6 0,-10-12 0,4 10 0,-8-18 0,-2 20 0,5-24 0,-2 10 0,10-21 0,-5 0 0,4 0 0,-4 6 0,0-4 0,3 9 0,-3-3 0,-1 5 0,4 7 0,-12 17 0,10-5 0,-5 20 0,12-14 0,1 15 0,6-6 0,0-1 0,0-10 0,0-8 0,0-6 0,0-8 0,0-13 0,4-3 0,1-12 0,4 2 0,5-8 0,-3 0 0,9-21 0,-1-14 0,-1-8 0,6-19 0,-10 11 0,11-14 0,-11 0 0,4 8 0,-1 8 0,-3 2 0,6 18 0,-3-9 0,-1 16 0,4 1 0,1 1 0,7 8 0,5 1 0,0 1 0,0 9 0,0-4 0,7 5 0,23-6 0,-9 0 0,9-11 0,-17 4 0,-4-9 0,-1 4 0,-1 0 0,-7-3 0,-6 10 0,-6 0 0,-2 2 0,-3 8 0,4-4 0,0 5 0,0 0 0,0 0 0,7 16 0,-4 3 0,12 16 0,-11 6 0,5-5 0,-6 4 0,-7-13 0,0-1 0,-6-11 0,-1-1 0,0-5 0,-4 0 0,-1 0 0,0-3 0,-6-2 0,1-4 0,-8 4 0,0-3 0,0 3 0,-5-4 0,4 0 0,-9 0 0,-2 0 0,-1 0 0,-9 0 0,-3 0 0,-8 0 0,-6-6 0,0 0 0,0-12 0,0 5 0,0-4 0,6 5 0,8 1 0,8 0 0,6-3 0,5 3 0,0-8 0,10 4 0,1 0 0,4-4 0,0 8 0,0-3 0,0 0 0,23 3 0,4 1 0,31 5 0,-8 5 0,22 0 0,-12 6 0,13 13 0,-8 3 0,-7 9 0,-9-12 0,-15-3 0,-8-5 0,-11-6 0,-1 0 0,-5-5 0,1-4 0,0-19 0,-5-7 0,1-18 0,-1 6 0,-4 2 0,9 7 0,-9 6 0,4 6 0,-1 2 0,1 13 0,5-7 0,-1 8 0,0 0 0,0 1 0,0 4 0,5 0 0,2 0 0,4 0 0,6 0 0,1 0 0,6 0 0,7 0 0,1 0 0,15 0 0,-5 5 0,2 2 0,16 2 0,-11-2 0,1 0 0,9-2 0,8-5 0,-3 0 0,-15 0 0,-3 0 0,-13 0 0,-8-9 0,-8-2 0,-6-5 0,-4-3 0,-2 8 0,-4 1 0,-1 2 0,0 3 0,0 0 0,0 1 0,0 4 0,0 0 0,0 0 0,0 0 0,5 0 0,-4 0 0,9 0 0,-4 0 0,6 0 0,-1 0 0,-5 0 0,4 0 0,-9 0 0,4 0 0,0 0 0,-4 0 0,4 0 0,-4 0 0,4 0 0,-4 0 0,9-9 0,-4 2 0,5-12 0,6 3 0,-4-5 0,-2 9 0,1 4 0,7 8 0,26 0 0,23 0 0,-25 3 0,2 1 0,35 3 0,-37 3 0,-2 1 0,25 4 0,9 6 0,-15-8 0,-5 0 0,-29-2 0,-2 0 0,-13-1 0,-5-5 0,-1 0 0,-4-5 0,-1 0 0,5 0 0,-4 0 0,9 0 0,2 0 0,6 0 0,6-10 0,7-3 0,-20 0 0,2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Buss, Susan</cp:lastModifiedBy>
  <cp:revision>3</cp:revision>
  <dcterms:created xsi:type="dcterms:W3CDTF">2020-12-04T01:18:00Z</dcterms:created>
  <dcterms:modified xsi:type="dcterms:W3CDTF">2020-12-05T14:59:00Z</dcterms:modified>
</cp:coreProperties>
</file>